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4" w:rsidRDefault="005B17F4" w:rsidP="005B17F4">
      <w:pPr>
        <w:spacing w:after="0" w:line="240" w:lineRule="auto"/>
        <w:ind w:left="284" w:firstLine="284"/>
        <w:rPr>
          <w:rFonts w:ascii="Corbel" w:hAnsi="Corbel"/>
          <w:b/>
          <w:color w:val="C00000"/>
          <w:sz w:val="44"/>
          <w:szCs w:val="30"/>
        </w:rPr>
      </w:pPr>
      <w:r w:rsidRPr="005B17F4">
        <w:rPr>
          <w:rFonts w:ascii="Corbel" w:hAnsi="Corbel"/>
          <w:b/>
          <w:noProof/>
          <w:color w:val="C00000"/>
          <w:sz w:val="44"/>
          <w:szCs w:val="30"/>
          <w:lang w:eastAsia="it-IT"/>
        </w:rPr>
        <w:drawing>
          <wp:anchor distT="0" distB="0" distL="114300" distR="114300" simplePos="0" relativeHeight="251659264" behindDoc="1" locked="0" layoutInCell="1" allowOverlap="1" wp14:anchorId="1A9B9434" wp14:editId="5D913F11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1943100" cy="1266190"/>
            <wp:effectExtent l="0" t="0" r="0" b="0"/>
            <wp:wrapSquare wrapText="bothSides"/>
            <wp:docPr id="1" name="Immagine 1" descr="logo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festiv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F4">
        <w:rPr>
          <w:rFonts w:ascii="Corbel" w:hAnsi="Corbel"/>
          <w:b/>
          <w:color w:val="C00000"/>
          <w:sz w:val="44"/>
          <w:szCs w:val="30"/>
        </w:rPr>
        <w:t xml:space="preserve">FESTIVAL INTERNAZIONALE </w:t>
      </w:r>
      <w:r>
        <w:rPr>
          <w:rFonts w:ascii="Corbel" w:hAnsi="Corbel"/>
          <w:b/>
          <w:color w:val="C00000"/>
          <w:sz w:val="44"/>
          <w:szCs w:val="30"/>
        </w:rPr>
        <w:t xml:space="preserve"> </w:t>
      </w:r>
    </w:p>
    <w:p w:rsidR="005B17F4" w:rsidRPr="005B17F4" w:rsidRDefault="005B17F4" w:rsidP="005B17F4">
      <w:pPr>
        <w:spacing w:after="0" w:line="240" w:lineRule="auto"/>
        <w:ind w:left="284" w:firstLine="284"/>
        <w:rPr>
          <w:rFonts w:ascii="Corbel" w:hAnsi="Corbel"/>
          <w:b/>
          <w:color w:val="C00000"/>
          <w:sz w:val="44"/>
          <w:szCs w:val="30"/>
        </w:rPr>
      </w:pPr>
      <w:r w:rsidRPr="005B17F4">
        <w:rPr>
          <w:rFonts w:ascii="Corbel" w:hAnsi="Corbel"/>
          <w:b/>
          <w:color w:val="C00000"/>
          <w:sz w:val="44"/>
          <w:szCs w:val="30"/>
        </w:rPr>
        <w:t>DELLA FAMIGLIA</w:t>
      </w:r>
    </w:p>
    <w:p w:rsidR="005B17F4" w:rsidRPr="005B17F4" w:rsidRDefault="005B17F4" w:rsidP="005B17F4">
      <w:pPr>
        <w:spacing w:after="0" w:line="240" w:lineRule="auto"/>
        <w:ind w:firstLine="284"/>
        <w:rPr>
          <w:rFonts w:ascii="Corbel" w:hAnsi="Corbel"/>
          <w:b/>
          <w:color w:val="C00000"/>
          <w:sz w:val="30"/>
          <w:szCs w:val="30"/>
        </w:rPr>
      </w:pPr>
      <w:r w:rsidRPr="005B17F4">
        <w:rPr>
          <w:rFonts w:ascii="Corbel" w:hAnsi="Corbel"/>
          <w:b/>
          <w:color w:val="C00000"/>
          <w:sz w:val="30"/>
          <w:szCs w:val="30"/>
        </w:rPr>
        <w:t>La Famiglia, risorsa per la crisi economica</w:t>
      </w:r>
    </w:p>
    <w:p w:rsidR="005B17F4" w:rsidRPr="005B17F4" w:rsidRDefault="005B17F4" w:rsidP="005B17F4">
      <w:pPr>
        <w:spacing w:after="0" w:line="240" w:lineRule="auto"/>
        <w:ind w:firstLine="284"/>
        <w:rPr>
          <w:rFonts w:ascii="Corbel" w:hAnsi="Corbel"/>
          <w:i/>
          <w:color w:val="C00000"/>
        </w:rPr>
      </w:pPr>
      <w:r w:rsidRPr="005B17F4">
        <w:rPr>
          <w:rFonts w:ascii="Corbel" w:hAnsi="Corbel"/>
          <w:i/>
          <w:color w:val="C00000"/>
        </w:rPr>
        <w:t xml:space="preserve">“se cresce la famiglia, cresce la società” </w:t>
      </w:r>
    </w:p>
    <w:p w:rsidR="005B17F4" w:rsidRPr="005B17F4" w:rsidRDefault="005B17F4" w:rsidP="005B17F4">
      <w:pPr>
        <w:spacing w:after="0" w:line="240" w:lineRule="auto"/>
        <w:ind w:firstLine="284"/>
        <w:rPr>
          <w:rFonts w:ascii="Corbel" w:hAnsi="Corbel"/>
          <w:color w:val="C00000"/>
        </w:rPr>
      </w:pPr>
      <w:r w:rsidRPr="005B17F4">
        <w:rPr>
          <w:rFonts w:ascii="Corbel" w:hAnsi="Corbel"/>
          <w:color w:val="C00000"/>
        </w:rPr>
        <w:t>Centro Congressi in Riva del Garda 25, 26 e 27 ottobre 2012</w:t>
      </w:r>
    </w:p>
    <w:p w:rsidR="005B17F4" w:rsidRPr="00E50B0C" w:rsidRDefault="005B17F4" w:rsidP="005B17F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A5C5C" w:rsidRDefault="00EA5C5C" w:rsidP="005B17F4">
      <w:pPr>
        <w:jc w:val="center"/>
        <w:rPr>
          <w:rFonts w:asciiTheme="minorHAnsi" w:hAnsiTheme="minorHAnsi" w:cstheme="minorHAnsi"/>
          <w:b/>
          <w:color w:val="333399"/>
          <w:sz w:val="44"/>
          <w:szCs w:val="24"/>
        </w:rPr>
      </w:pPr>
    </w:p>
    <w:p w:rsidR="0083745F" w:rsidRPr="00E50B0C" w:rsidRDefault="002618F0" w:rsidP="005B17F4">
      <w:pPr>
        <w:jc w:val="center"/>
        <w:rPr>
          <w:rFonts w:asciiTheme="minorHAnsi" w:hAnsiTheme="minorHAnsi" w:cstheme="minorHAnsi"/>
          <w:b/>
          <w:color w:val="333399"/>
          <w:sz w:val="44"/>
          <w:szCs w:val="24"/>
        </w:rPr>
      </w:pPr>
      <w:r w:rsidRPr="00E50B0C">
        <w:rPr>
          <w:rFonts w:asciiTheme="minorHAnsi" w:hAnsiTheme="minorHAnsi" w:cstheme="minorHAnsi"/>
          <w:b/>
          <w:color w:val="333399"/>
          <w:sz w:val="44"/>
          <w:szCs w:val="24"/>
        </w:rPr>
        <w:t>LE PERSONE CON DISABILITÀ E LE LORO FAMIGLIE</w:t>
      </w:r>
    </w:p>
    <w:p w:rsidR="00E50B0C" w:rsidRPr="008E45DB" w:rsidRDefault="00E50B0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Dario Petri </w:t>
      </w:r>
    </w:p>
    <w:p w:rsidR="005B17F4" w:rsidRPr="008E45DB" w:rsidRDefault="00E50B0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FISH Federazione italiana Superamento Handicap</w:t>
      </w:r>
    </w:p>
    <w:p w:rsidR="00E50B0C" w:rsidRPr="008E45DB" w:rsidRDefault="00E50B0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ABC – Associazione Bambini Cerebrolesi Federazione Italiana</w:t>
      </w:r>
    </w:p>
    <w:p w:rsidR="00E50B0C" w:rsidRDefault="00E50B0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</w:p>
    <w:p w:rsidR="00EA5C5C" w:rsidRDefault="00EA5C5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</w:p>
    <w:p w:rsidR="00EA5C5C" w:rsidRPr="008E45DB" w:rsidRDefault="00EA5C5C" w:rsidP="00E50B0C">
      <w:pPr>
        <w:spacing w:after="0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</w:p>
    <w:p w:rsidR="0060142A" w:rsidRPr="008E45DB" w:rsidRDefault="0060142A" w:rsidP="00E50B0C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QUANTE</w:t>
      </w:r>
      <w:r w:rsidR="00B109F6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 SONO</w:t>
      </w:r>
      <w:r w:rsidR="00154350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 </w:t>
      </w:r>
      <w:r w:rsidR="00922814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LE PERSONE CON DISABILITÀ IN </w:t>
      </w:r>
      <w:r w:rsidR="00154350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ITALIA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?</w:t>
      </w:r>
      <w:r w:rsidR="00154350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(dati ISTAT)</w:t>
      </w:r>
    </w:p>
    <w:p w:rsidR="00154350" w:rsidRPr="008E45DB" w:rsidRDefault="0060142A" w:rsidP="005B17F4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>intervista</w:t>
      </w:r>
      <w:r w:rsidR="00154350" w:rsidRPr="008E45DB">
        <w:rPr>
          <w:rFonts w:asciiTheme="minorHAnsi" w:hAnsiTheme="minorHAnsi" w:cstheme="minorHAnsi"/>
          <w:color w:val="333399"/>
        </w:rPr>
        <w:t xml:space="preserve">ti che </w:t>
      </w:r>
      <w:r w:rsidRPr="008E45DB">
        <w:rPr>
          <w:rFonts w:asciiTheme="minorHAnsi" w:hAnsiTheme="minorHAnsi" w:cstheme="minorHAnsi"/>
          <w:color w:val="333399"/>
        </w:rPr>
        <w:t xml:space="preserve"> hanno riferito</w:t>
      </w:r>
      <w:r w:rsidR="00154350" w:rsidRPr="008E45DB">
        <w:rPr>
          <w:rFonts w:asciiTheme="minorHAnsi" w:hAnsiTheme="minorHAnsi" w:cstheme="minorHAnsi"/>
          <w:color w:val="333399"/>
        </w:rPr>
        <w:t>:</w:t>
      </w:r>
      <w:r w:rsidRPr="008E45DB">
        <w:rPr>
          <w:rFonts w:asciiTheme="minorHAnsi" w:hAnsiTheme="minorHAnsi" w:cstheme="minorHAnsi"/>
          <w:color w:val="333399"/>
        </w:rPr>
        <w:t xml:space="preserve"> </w:t>
      </w:r>
    </w:p>
    <w:p w:rsidR="004B65FF" w:rsidRPr="008E45DB" w:rsidRDefault="00154350" w:rsidP="004B65FF">
      <w:pPr>
        <w:pStyle w:val="NormaleWeb"/>
        <w:spacing w:before="120" w:beforeAutospacing="0" w:after="0" w:afterAutospacing="0"/>
        <w:ind w:left="284" w:hanging="284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- </w:t>
      </w:r>
      <w:r w:rsidR="008E45DB">
        <w:rPr>
          <w:rFonts w:asciiTheme="minorHAnsi" w:hAnsiTheme="minorHAnsi" w:cstheme="minorHAnsi"/>
          <w:color w:val="333399"/>
        </w:rPr>
        <w:tab/>
      </w:r>
      <w:r w:rsidR="0060142A" w:rsidRPr="008E45DB">
        <w:rPr>
          <w:rFonts w:asciiTheme="minorHAnsi" w:hAnsiTheme="minorHAnsi" w:cstheme="minorHAnsi"/>
          <w:color w:val="333399"/>
        </w:rPr>
        <w:t xml:space="preserve">una totale </w:t>
      </w:r>
      <w:r w:rsidR="0060142A" w:rsidRPr="008E45DB">
        <w:rPr>
          <w:rFonts w:asciiTheme="minorHAnsi" w:hAnsiTheme="minorHAnsi" w:cstheme="minorHAnsi"/>
          <w:b/>
          <w:color w:val="333399"/>
        </w:rPr>
        <w:t>mancanza di autonomia per almeno una funzione e</w:t>
      </w:r>
      <w:r w:rsidRPr="008E45DB">
        <w:rPr>
          <w:rFonts w:asciiTheme="minorHAnsi" w:hAnsiTheme="minorHAnsi" w:cstheme="minorHAnsi"/>
          <w:b/>
          <w:color w:val="333399"/>
        </w:rPr>
        <w:t>ssenziale</w:t>
      </w:r>
      <w:r w:rsidRPr="008E45DB">
        <w:rPr>
          <w:rFonts w:asciiTheme="minorHAnsi" w:hAnsiTheme="minorHAnsi" w:cstheme="minorHAnsi"/>
          <w:color w:val="333399"/>
        </w:rPr>
        <w:t xml:space="preserve"> </w:t>
      </w:r>
      <w:r w:rsidRPr="008E45DB">
        <w:rPr>
          <w:rFonts w:asciiTheme="minorHAnsi" w:hAnsiTheme="minorHAnsi" w:cstheme="minorHAnsi"/>
          <w:b/>
          <w:color w:val="333399"/>
        </w:rPr>
        <w:t>della vita quotidiana</w:t>
      </w:r>
      <w:r w:rsidRPr="008E45DB">
        <w:rPr>
          <w:rFonts w:asciiTheme="minorHAnsi" w:hAnsiTheme="minorHAnsi" w:cstheme="minorHAnsi"/>
          <w:color w:val="333399"/>
        </w:rPr>
        <w:t xml:space="preserve">: </w:t>
      </w:r>
      <w:r w:rsidRPr="008E45DB">
        <w:rPr>
          <w:rFonts w:asciiTheme="minorHAnsi" w:hAnsiTheme="minorHAnsi" w:cstheme="minorHAnsi"/>
          <w:b/>
          <w:color w:val="333399"/>
        </w:rPr>
        <w:t>2.615 mila</w:t>
      </w:r>
      <w:r w:rsidRPr="008E45DB">
        <w:rPr>
          <w:rFonts w:asciiTheme="minorHAnsi" w:hAnsiTheme="minorHAnsi" w:cstheme="minorHAnsi"/>
          <w:color w:val="333399"/>
        </w:rPr>
        <w:t xml:space="preserve"> (</w:t>
      </w:r>
      <w:r w:rsidRPr="008E45DB">
        <w:rPr>
          <w:rFonts w:asciiTheme="minorHAnsi" w:hAnsiTheme="minorHAnsi" w:cstheme="minorHAnsi"/>
          <w:b/>
          <w:color w:val="333399"/>
        </w:rPr>
        <w:t>5%</w:t>
      </w:r>
      <w:r w:rsidRPr="008E45DB">
        <w:rPr>
          <w:rFonts w:asciiTheme="minorHAnsi" w:hAnsiTheme="minorHAnsi" w:cstheme="minorHAnsi"/>
          <w:color w:val="333399"/>
        </w:rPr>
        <w:t xml:space="preserve"> della popolazione che vive in famiglia, età superiore ai 6 anni)</w:t>
      </w:r>
    </w:p>
    <w:p w:rsidR="00154350" w:rsidRPr="008E45DB" w:rsidRDefault="00154350" w:rsidP="005B17F4">
      <w:pPr>
        <w:pStyle w:val="NormaleWeb"/>
        <w:spacing w:before="120" w:beforeAutospacing="0" w:after="0" w:afterAutospacing="0"/>
        <w:ind w:left="284" w:hanging="284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- </w:t>
      </w:r>
      <w:r w:rsidR="008E45DB">
        <w:rPr>
          <w:rFonts w:asciiTheme="minorHAnsi" w:hAnsiTheme="minorHAnsi" w:cstheme="minorHAnsi"/>
          <w:color w:val="333399"/>
        </w:rPr>
        <w:tab/>
      </w:r>
      <w:r w:rsidR="0060142A" w:rsidRPr="008E45DB">
        <w:rPr>
          <w:rFonts w:asciiTheme="minorHAnsi" w:hAnsiTheme="minorHAnsi" w:cstheme="minorHAnsi"/>
          <w:color w:val="333399"/>
        </w:rPr>
        <w:t xml:space="preserve">una </w:t>
      </w:r>
      <w:r w:rsidR="0060142A" w:rsidRPr="008E45DB">
        <w:rPr>
          <w:rFonts w:asciiTheme="minorHAnsi" w:hAnsiTheme="minorHAnsi" w:cstheme="minorHAnsi"/>
          <w:b/>
          <w:color w:val="333399"/>
        </w:rPr>
        <w:t>apprezzabile difficoltà</w:t>
      </w:r>
      <w:r w:rsidR="0060142A" w:rsidRPr="008E45DB">
        <w:rPr>
          <w:rFonts w:asciiTheme="minorHAnsi" w:hAnsiTheme="minorHAnsi" w:cstheme="minorHAnsi"/>
          <w:color w:val="333399"/>
        </w:rPr>
        <w:t xml:space="preserve"> </w:t>
      </w:r>
      <w:r w:rsidR="0060142A" w:rsidRPr="008E45DB">
        <w:rPr>
          <w:rFonts w:asciiTheme="minorHAnsi" w:hAnsiTheme="minorHAnsi" w:cstheme="minorHAnsi"/>
          <w:b/>
          <w:color w:val="333399"/>
        </w:rPr>
        <w:t>nello svolgimento di queste funzioni</w:t>
      </w:r>
      <w:r w:rsidRPr="008E45DB">
        <w:rPr>
          <w:rFonts w:asciiTheme="minorHAnsi" w:hAnsiTheme="minorHAnsi" w:cstheme="minorHAnsi"/>
          <w:color w:val="333399"/>
        </w:rPr>
        <w:t xml:space="preserve">: </w:t>
      </w:r>
      <w:r w:rsidR="0060142A" w:rsidRPr="008E45DB">
        <w:rPr>
          <w:rFonts w:asciiTheme="minorHAnsi" w:hAnsiTheme="minorHAnsi" w:cstheme="minorHAnsi"/>
          <w:b/>
          <w:color w:val="333399"/>
        </w:rPr>
        <w:t>6</w:t>
      </w:r>
      <w:r w:rsidRPr="008E45DB">
        <w:rPr>
          <w:rFonts w:asciiTheme="minorHAnsi" w:hAnsiTheme="minorHAnsi" w:cstheme="minorHAnsi"/>
          <w:b/>
          <w:color w:val="333399"/>
        </w:rPr>
        <w:t>.</w:t>
      </w:r>
      <w:r w:rsidR="0060142A" w:rsidRPr="008E45DB">
        <w:rPr>
          <w:rFonts w:asciiTheme="minorHAnsi" w:hAnsiTheme="minorHAnsi" w:cstheme="minorHAnsi"/>
          <w:b/>
          <w:color w:val="333399"/>
        </w:rPr>
        <w:t>980mila persone</w:t>
      </w:r>
      <w:r w:rsidRPr="008E45DB">
        <w:rPr>
          <w:rFonts w:asciiTheme="minorHAnsi" w:hAnsiTheme="minorHAnsi" w:cstheme="minorHAnsi"/>
          <w:b/>
          <w:color w:val="333399"/>
        </w:rPr>
        <w:t xml:space="preserve"> </w:t>
      </w:r>
      <w:r w:rsidRPr="008E45DB">
        <w:rPr>
          <w:rFonts w:asciiTheme="minorHAnsi" w:hAnsiTheme="minorHAnsi" w:cstheme="minorHAnsi"/>
          <w:color w:val="333399"/>
        </w:rPr>
        <w:t>(</w:t>
      </w:r>
      <w:r w:rsidR="0060142A" w:rsidRPr="00E32E88">
        <w:rPr>
          <w:rFonts w:asciiTheme="minorHAnsi" w:hAnsiTheme="minorHAnsi" w:cstheme="minorHAnsi"/>
          <w:b/>
          <w:color w:val="333399"/>
        </w:rPr>
        <w:t>13%</w:t>
      </w:r>
      <w:r w:rsidR="0060142A" w:rsidRPr="008E45DB">
        <w:rPr>
          <w:rFonts w:asciiTheme="minorHAnsi" w:hAnsiTheme="minorHAnsi" w:cstheme="minorHAnsi"/>
          <w:color w:val="333399"/>
        </w:rPr>
        <w:t xml:space="preserve"> della popolazione</w:t>
      </w:r>
      <w:r w:rsidRPr="008E45DB">
        <w:rPr>
          <w:rFonts w:asciiTheme="minorHAnsi" w:hAnsiTheme="minorHAnsi" w:cstheme="minorHAnsi"/>
          <w:color w:val="333399"/>
        </w:rPr>
        <w:t xml:space="preserve"> che vive in famiglia</w:t>
      </w:r>
      <w:r w:rsidR="0060142A" w:rsidRPr="008E45DB">
        <w:rPr>
          <w:rFonts w:asciiTheme="minorHAnsi" w:hAnsiTheme="minorHAnsi" w:cstheme="minorHAnsi"/>
          <w:color w:val="333399"/>
        </w:rPr>
        <w:t>, età superiore ai 6 anni</w:t>
      </w:r>
      <w:r w:rsidRPr="008E45DB">
        <w:rPr>
          <w:rFonts w:asciiTheme="minorHAnsi" w:hAnsiTheme="minorHAnsi" w:cstheme="minorHAnsi"/>
          <w:color w:val="333399"/>
        </w:rPr>
        <w:t>)</w:t>
      </w:r>
      <w:r w:rsidR="0060142A" w:rsidRPr="008E45DB">
        <w:rPr>
          <w:rFonts w:asciiTheme="minorHAnsi" w:hAnsiTheme="minorHAnsi" w:cstheme="minorHAnsi"/>
          <w:color w:val="333399"/>
        </w:rPr>
        <w:t xml:space="preserve">. </w:t>
      </w:r>
    </w:p>
    <w:p w:rsidR="00154350" w:rsidRPr="008E45DB" w:rsidRDefault="0060142A" w:rsidP="005B17F4">
      <w:pPr>
        <w:pStyle w:val="NormaleWeb"/>
        <w:tabs>
          <w:tab w:val="left" w:pos="284"/>
        </w:tabs>
        <w:spacing w:before="120" w:beforeAutospacing="0" w:after="0" w:afterAutospacing="0"/>
        <w:ind w:left="284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dato </w:t>
      </w:r>
      <w:r w:rsidR="00497A10" w:rsidRPr="008E45DB">
        <w:rPr>
          <w:rFonts w:asciiTheme="minorHAnsi" w:hAnsiTheme="minorHAnsi" w:cstheme="minorHAnsi"/>
          <w:color w:val="333399"/>
        </w:rPr>
        <w:t xml:space="preserve">è </w:t>
      </w:r>
      <w:r w:rsidRPr="008E45DB">
        <w:rPr>
          <w:rFonts w:asciiTheme="minorHAnsi" w:hAnsiTheme="minorHAnsi" w:cstheme="minorHAnsi"/>
          <w:color w:val="333399"/>
        </w:rPr>
        <w:t xml:space="preserve">in linea con quello rilevato nei principali paesi industrializzati. </w:t>
      </w:r>
    </w:p>
    <w:p w:rsidR="0060142A" w:rsidRPr="008E45DB" w:rsidRDefault="00154350" w:rsidP="005B17F4">
      <w:pPr>
        <w:pStyle w:val="NormaleWeb"/>
        <w:tabs>
          <w:tab w:val="left" w:pos="284"/>
        </w:tabs>
        <w:spacing w:before="0" w:beforeAutospacing="0" w:after="0" w:afterAutospacing="0"/>
        <w:ind w:left="284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non contate </w:t>
      </w:r>
      <w:r w:rsidR="0060142A" w:rsidRPr="008E45DB">
        <w:rPr>
          <w:rFonts w:asciiTheme="minorHAnsi" w:hAnsiTheme="minorHAnsi" w:cstheme="minorHAnsi"/>
          <w:color w:val="333399"/>
        </w:rPr>
        <w:t>le persone che</w:t>
      </w:r>
      <w:r w:rsidRPr="008E45DB">
        <w:rPr>
          <w:rFonts w:asciiTheme="minorHAnsi" w:hAnsiTheme="minorHAnsi" w:cstheme="minorHAnsi"/>
          <w:color w:val="333399"/>
        </w:rPr>
        <w:t xml:space="preserve"> </w:t>
      </w:r>
      <w:r w:rsidR="0060142A" w:rsidRPr="008E45DB">
        <w:rPr>
          <w:rFonts w:asciiTheme="minorHAnsi" w:hAnsiTheme="minorHAnsi" w:cstheme="minorHAnsi"/>
          <w:color w:val="333399"/>
        </w:rPr>
        <w:t>soffr</w:t>
      </w:r>
      <w:r w:rsidRPr="008E45DB">
        <w:rPr>
          <w:rFonts w:asciiTheme="minorHAnsi" w:hAnsiTheme="minorHAnsi" w:cstheme="minorHAnsi"/>
          <w:color w:val="333399"/>
        </w:rPr>
        <w:t xml:space="preserve">ono </w:t>
      </w:r>
      <w:r w:rsidR="0060142A" w:rsidRPr="008E45DB">
        <w:rPr>
          <w:rFonts w:asciiTheme="minorHAnsi" w:hAnsiTheme="minorHAnsi" w:cstheme="minorHAnsi"/>
          <w:color w:val="333399"/>
        </w:rPr>
        <w:t xml:space="preserve">di una qualche forma di disabilità </w:t>
      </w:r>
      <w:r w:rsidRPr="008E45DB">
        <w:rPr>
          <w:rFonts w:asciiTheme="minorHAnsi" w:hAnsiTheme="minorHAnsi" w:cstheme="minorHAnsi"/>
          <w:color w:val="333399"/>
        </w:rPr>
        <w:t xml:space="preserve">, ma che </w:t>
      </w:r>
      <w:r w:rsidR="0060142A" w:rsidRPr="008E45DB">
        <w:rPr>
          <w:rFonts w:asciiTheme="minorHAnsi" w:hAnsiTheme="minorHAnsi" w:cstheme="minorHAnsi"/>
          <w:color w:val="333399"/>
        </w:rPr>
        <w:t xml:space="preserve">sono in grado di svolgere </w:t>
      </w:r>
      <w:r w:rsidRPr="008E45DB">
        <w:rPr>
          <w:rFonts w:asciiTheme="minorHAnsi" w:hAnsiTheme="minorHAnsi" w:cstheme="minorHAnsi"/>
          <w:color w:val="333399"/>
        </w:rPr>
        <w:t xml:space="preserve">le funzioni </w:t>
      </w:r>
      <w:r w:rsidR="0060142A" w:rsidRPr="008E45DB">
        <w:rPr>
          <w:rFonts w:asciiTheme="minorHAnsi" w:hAnsiTheme="minorHAnsi" w:cstheme="minorHAnsi"/>
          <w:color w:val="333399"/>
        </w:rPr>
        <w:t>essenziali.</w:t>
      </w:r>
    </w:p>
    <w:p w:rsidR="004B65FF" w:rsidRPr="008E45DB" w:rsidRDefault="008E45DB" w:rsidP="004B65FF">
      <w:pPr>
        <w:pStyle w:val="NormaleWeb"/>
        <w:tabs>
          <w:tab w:val="left" w:pos="284"/>
        </w:tabs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>-</w:t>
      </w:r>
      <w:r w:rsidRPr="008E45DB">
        <w:rPr>
          <w:rFonts w:asciiTheme="minorHAnsi" w:hAnsiTheme="minorHAnsi" w:cstheme="minorHAnsi"/>
          <w:color w:val="333399"/>
        </w:rPr>
        <w:tab/>
      </w:r>
      <w:r w:rsidR="004B65FF" w:rsidRPr="008E45DB">
        <w:rPr>
          <w:rFonts w:asciiTheme="minorHAnsi" w:hAnsiTheme="minorHAnsi" w:cstheme="minorHAnsi"/>
          <w:b/>
          <w:color w:val="333399"/>
        </w:rPr>
        <w:t>190 mila</w:t>
      </w:r>
      <w:r w:rsidR="004B65FF" w:rsidRPr="008E45DB">
        <w:rPr>
          <w:rFonts w:asciiTheme="minorHAnsi" w:hAnsiTheme="minorHAnsi" w:cstheme="minorHAnsi"/>
          <w:color w:val="333399"/>
        </w:rPr>
        <w:t xml:space="preserve"> vivono in </w:t>
      </w:r>
      <w:r w:rsidR="004B65FF" w:rsidRPr="008E45DB">
        <w:rPr>
          <w:rFonts w:asciiTheme="minorHAnsi" w:hAnsiTheme="minorHAnsi" w:cstheme="minorHAnsi"/>
          <w:b/>
          <w:color w:val="333399"/>
        </w:rPr>
        <w:t>istituto</w:t>
      </w:r>
    </w:p>
    <w:p w:rsidR="0060142A" w:rsidRPr="008E45DB" w:rsidRDefault="0060142A" w:rsidP="005B17F4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b/>
          <w:color w:val="333399"/>
        </w:rPr>
        <w:t>bambini con disabilità</w:t>
      </w:r>
      <w:r w:rsidR="00D01C05" w:rsidRPr="008E45DB">
        <w:rPr>
          <w:rFonts w:asciiTheme="minorHAnsi" w:hAnsiTheme="minorHAnsi" w:cstheme="minorHAnsi"/>
          <w:color w:val="333399"/>
        </w:rPr>
        <w:t xml:space="preserve">: i dati fanno </w:t>
      </w:r>
      <w:r w:rsidRPr="008E45DB">
        <w:rPr>
          <w:rFonts w:asciiTheme="minorHAnsi" w:hAnsiTheme="minorHAnsi" w:cstheme="minorHAnsi"/>
          <w:color w:val="333399"/>
        </w:rPr>
        <w:t>stimare</w:t>
      </w:r>
      <w:r w:rsidR="00D01C05" w:rsidRPr="008E45DB">
        <w:rPr>
          <w:rFonts w:asciiTheme="minorHAnsi" w:hAnsiTheme="minorHAnsi" w:cstheme="minorHAnsi"/>
          <w:color w:val="333399"/>
        </w:rPr>
        <w:t xml:space="preserve"> </w:t>
      </w:r>
      <w:r w:rsidRPr="008E45DB">
        <w:rPr>
          <w:rFonts w:asciiTheme="minorHAnsi" w:hAnsiTheme="minorHAnsi" w:cstheme="minorHAnsi"/>
          <w:b/>
          <w:color w:val="333399"/>
        </w:rPr>
        <w:t>42.460</w:t>
      </w:r>
      <w:r w:rsidR="00D01C05" w:rsidRPr="008E45DB">
        <w:rPr>
          <w:rFonts w:asciiTheme="minorHAnsi" w:hAnsiTheme="minorHAnsi" w:cstheme="minorHAnsi"/>
          <w:b/>
          <w:color w:val="333399"/>
        </w:rPr>
        <w:t xml:space="preserve"> bambini</w:t>
      </w:r>
      <w:r w:rsidR="00D01C05" w:rsidRPr="008E45DB">
        <w:rPr>
          <w:rFonts w:asciiTheme="minorHAnsi" w:hAnsiTheme="minorHAnsi" w:cstheme="minorHAnsi"/>
          <w:color w:val="333399"/>
        </w:rPr>
        <w:t xml:space="preserve"> tra 0 e 5 anni</w:t>
      </w:r>
    </w:p>
    <w:p w:rsidR="00D01C05" w:rsidRPr="008E45DB" w:rsidRDefault="00B109F6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persone </w:t>
      </w:r>
      <w:r w:rsidR="00D01C05" w:rsidRPr="008E45DB">
        <w:rPr>
          <w:rFonts w:asciiTheme="minorHAnsi" w:hAnsiTheme="minorHAnsi" w:cstheme="minorHAnsi"/>
          <w:color w:val="333399"/>
        </w:rPr>
        <w:t>con almeno</w:t>
      </w:r>
      <w:r w:rsidR="00D01C05" w:rsidRPr="008E45DB">
        <w:rPr>
          <w:rFonts w:asciiTheme="minorHAnsi" w:hAnsiTheme="minorHAnsi" w:cstheme="minorHAnsi"/>
          <w:b/>
          <w:color w:val="333399"/>
        </w:rPr>
        <w:t xml:space="preserve"> </w:t>
      </w:r>
      <w:r w:rsidRPr="008E45DB">
        <w:rPr>
          <w:rFonts w:asciiTheme="minorHAnsi" w:hAnsiTheme="minorHAnsi" w:cstheme="minorHAnsi"/>
          <w:b/>
          <w:color w:val="333399"/>
        </w:rPr>
        <w:t>65 anni</w:t>
      </w:r>
      <w:r w:rsidR="00D01C05" w:rsidRPr="008E45DB">
        <w:rPr>
          <w:rFonts w:asciiTheme="minorHAnsi" w:hAnsiTheme="minorHAnsi" w:cstheme="minorHAnsi"/>
          <w:color w:val="333399"/>
        </w:rPr>
        <w:t>:</w:t>
      </w:r>
      <w:r w:rsidRPr="008E45DB">
        <w:rPr>
          <w:rFonts w:asciiTheme="minorHAnsi" w:hAnsiTheme="minorHAnsi" w:cstheme="minorHAnsi"/>
          <w:color w:val="333399"/>
        </w:rPr>
        <w:t xml:space="preserve"> quota </w:t>
      </w:r>
      <w:r w:rsidR="00D01C05" w:rsidRPr="008E45DB">
        <w:rPr>
          <w:rFonts w:asciiTheme="minorHAnsi" w:hAnsiTheme="minorHAnsi" w:cstheme="minorHAnsi"/>
          <w:color w:val="333399"/>
        </w:rPr>
        <w:t xml:space="preserve">di disabilità è </w:t>
      </w:r>
      <w:r w:rsidR="00D01C05" w:rsidRPr="008E45DB">
        <w:rPr>
          <w:rFonts w:asciiTheme="minorHAnsi" w:hAnsiTheme="minorHAnsi" w:cstheme="minorHAnsi"/>
          <w:b/>
          <w:color w:val="333399"/>
        </w:rPr>
        <w:t>19,3%</w:t>
      </w:r>
    </w:p>
    <w:p w:rsidR="00B109F6" w:rsidRPr="008E45DB" w:rsidRDefault="00922814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persone di almeno </w:t>
      </w:r>
      <w:r w:rsidRPr="008E45DB">
        <w:rPr>
          <w:rFonts w:asciiTheme="minorHAnsi" w:hAnsiTheme="minorHAnsi" w:cstheme="minorHAnsi"/>
          <w:b/>
          <w:color w:val="333399"/>
        </w:rPr>
        <w:t>80 anni</w:t>
      </w:r>
      <w:r w:rsidRPr="008E45DB">
        <w:rPr>
          <w:rFonts w:asciiTheme="minorHAnsi" w:hAnsiTheme="minorHAnsi" w:cstheme="minorHAnsi"/>
          <w:color w:val="333399"/>
        </w:rPr>
        <w:t xml:space="preserve">:  </w:t>
      </w:r>
      <w:r w:rsidR="0042575F" w:rsidRPr="008E45DB">
        <w:rPr>
          <w:rFonts w:asciiTheme="minorHAnsi" w:hAnsiTheme="minorHAnsi" w:cstheme="minorHAnsi"/>
          <w:b/>
          <w:color w:val="333399"/>
        </w:rPr>
        <w:t>1 milione</w:t>
      </w:r>
      <w:r w:rsidR="0042575F" w:rsidRPr="008E45DB">
        <w:rPr>
          <w:rFonts w:asciiTheme="minorHAnsi" w:hAnsiTheme="minorHAnsi" w:cstheme="minorHAnsi"/>
          <w:color w:val="333399"/>
        </w:rPr>
        <w:t xml:space="preserve">, </w:t>
      </w:r>
      <w:r w:rsidRPr="008E45DB">
        <w:rPr>
          <w:rFonts w:asciiTheme="minorHAnsi" w:hAnsiTheme="minorHAnsi" w:cstheme="minorHAnsi"/>
          <w:color w:val="333399"/>
        </w:rPr>
        <w:t xml:space="preserve">quota di disabilità è  </w:t>
      </w:r>
      <w:r w:rsidR="00B109F6" w:rsidRPr="008E45DB">
        <w:rPr>
          <w:rFonts w:asciiTheme="minorHAnsi" w:hAnsiTheme="minorHAnsi" w:cstheme="minorHAnsi"/>
          <w:b/>
          <w:color w:val="333399"/>
        </w:rPr>
        <w:t>47,7%</w:t>
      </w:r>
      <w:r w:rsidR="00B109F6" w:rsidRPr="008E45DB">
        <w:rPr>
          <w:rFonts w:asciiTheme="minorHAnsi" w:hAnsiTheme="minorHAnsi" w:cstheme="minorHAnsi"/>
          <w:color w:val="333399"/>
        </w:rPr>
        <w:t xml:space="preserve"> (38,7% </w:t>
      </w:r>
      <w:r w:rsidRPr="008E45DB">
        <w:rPr>
          <w:rFonts w:asciiTheme="minorHAnsi" w:hAnsiTheme="minorHAnsi" w:cstheme="minorHAnsi"/>
          <w:color w:val="333399"/>
        </w:rPr>
        <w:t xml:space="preserve">uomini, </w:t>
      </w:r>
      <w:r w:rsidR="00B109F6" w:rsidRPr="008E45DB">
        <w:rPr>
          <w:rFonts w:asciiTheme="minorHAnsi" w:hAnsiTheme="minorHAnsi" w:cstheme="minorHAnsi"/>
          <w:color w:val="333399"/>
        </w:rPr>
        <w:t>52% donne)</w:t>
      </w:r>
    </w:p>
    <w:p w:rsidR="0042575F" w:rsidRPr="008E45DB" w:rsidRDefault="0042575F" w:rsidP="0042575F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persone </w:t>
      </w:r>
      <w:r w:rsidRPr="00E32E88">
        <w:rPr>
          <w:rFonts w:asciiTheme="minorHAnsi" w:hAnsiTheme="minorHAnsi" w:cstheme="minorHAnsi"/>
          <w:b/>
          <w:color w:val="333399"/>
        </w:rPr>
        <w:t>non anziane</w:t>
      </w:r>
      <w:r w:rsidRPr="008E45DB">
        <w:rPr>
          <w:rFonts w:asciiTheme="minorHAnsi" w:hAnsiTheme="minorHAnsi" w:cstheme="minorHAnsi"/>
          <w:color w:val="333399"/>
        </w:rPr>
        <w:t xml:space="preserve">: </w:t>
      </w:r>
      <w:r w:rsidRPr="00E32E88">
        <w:rPr>
          <w:rFonts w:asciiTheme="minorHAnsi" w:hAnsiTheme="minorHAnsi" w:cstheme="minorHAnsi"/>
          <w:b/>
          <w:color w:val="333399"/>
        </w:rPr>
        <w:t xml:space="preserve">1,641 </w:t>
      </w:r>
      <w:r w:rsidR="004B65FF" w:rsidRPr="00E32E88">
        <w:rPr>
          <w:rFonts w:asciiTheme="minorHAnsi" w:hAnsiTheme="minorHAnsi" w:cstheme="minorHAnsi"/>
          <w:b/>
          <w:color w:val="333399"/>
        </w:rPr>
        <w:t>milio</w:t>
      </w:r>
      <w:r w:rsidRPr="00E32E88">
        <w:rPr>
          <w:rFonts w:asciiTheme="minorHAnsi" w:hAnsiTheme="minorHAnsi" w:cstheme="minorHAnsi"/>
          <w:b/>
          <w:color w:val="333399"/>
        </w:rPr>
        <w:t>ni</w:t>
      </w:r>
      <w:r w:rsidRPr="008E45DB">
        <w:rPr>
          <w:rFonts w:asciiTheme="minorHAnsi" w:hAnsiTheme="minorHAnsi" w:cstheme="minorHAnsi"/>
          <w:color w:val="333399"/>
        </w:rPr>
        <w:t>, quasi la metà dichiara risorse scarse o insufficienti</w:t>
      </w:r>
    </w:p>
    <w:p w:rsidR="00922814" w:rsidRDefault="00B109F6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>tasso di disabilità</w:t>
      </w:r>
      <w:r w:rsidR="00922814" w:rsidRPr="008E45DB">
        <w:rPr>
          <w:rFonts w:asciiTheme="minorHAnsi" w:hAnsiTheme="minorHAnsi" w:cstheme="minorHAnsi"/>
          <w:color w:val="333399"/>
        </w:rPr>
        <w:t>:</w:t>
      </w:r>
      <w:r w:rsidRPr="008E45DB">
        <w:rPr>
          <w:rFonts w:asciiTheme="minorHAnsi" w:hAnsiTheme="minorHAnsi" w:cstheme="minorHAnsi"/>
          <w:color w:val="333399"/>
        </w:rPr>
        <w:t xml:space="preserve"> 6% </w:t>
      </w:r>
      <w:r w:rsidR="00922814" w:rsidRPr="008E45DB">
        <w:rPr>
          <w:rFonts w:asciiTheme="minorHAnsi" w:hAnsiTheme="minorHAnsi" w:cstheme="minorHAnsi"/>
          <w:color w:val="333399"/>
        </w:rPr>
        <w:t xml:space="preserve">isole; </w:t>
      </w:r>
      <w:r w:rsidRPr="008E45DB">
        <w:rPr>
          <w:rFonts w:asciiTheme="minorHAnsi" w:hAnsiTheme="minorHAnsi" w:cstheme="minorHAnsi"/>
          <w:color w:val="333399"/>
        </w:rPr>
        <w:t xml:space="preserve">5,2% </w:t>
      </w:r>
      <w:r w:rsidR="00922814" w:rsidRPr="008E45DB">
        <w:rPr>
          <w:rFonts w:asciiTheme="minorHAnsi" w:hAnsiTheme="minorHAnsi" w:cstheme="minorHAnsi"/>
          <w:color w:val="333399"/>
        </w:rPr>
        <w:t>m</w:t>
      </w:r>
      <w:r w:rsidRPr="008E45DB">
        <w:rPr>
          <w:rFonts w:asciiTheme="minorHAnsi" w:hAnsiTheme="minorHAnsi" w:cstheme="minorHAnsi"/>
          <w:color w:val="333399"/>
        </w:rPr>
        <w:t>eridione</w:t>
      </w:r>
      <w:r w:rsidR="00922814" w:rsidRPr="008E45DB">
        <w:rPr>
          <w:rFonts w:asciiTheme="minorHAnsi" w:hAnsiTheme="minorHAnsi" w:cstheme="minorHAnsi"/>
          <w:color w:val="333399"/>
        </w:rPr>
        <w:t xml:space="preserve">; 4,8% centro; </w:t>
      </w:r>
      <w:r w:rsidRPr="008E45DB">
        <w:rPr>
          <w:rFonts w:asciiTheme="minorHAnsi" w:hAnsiTheme="minorHAnsi" w:cstheme="minorHAnsi"/>
          <w:color w:val="333399"/>
        </w:rPr>
        <w:t xml:space="preserve">4,4% </w:t>
      </w:r>
      <w:r w:rsidR="00922814" w:rsidRPr="008E45DB">
        <w:rPr>
          <w:rFonts w:asciiTheme="minorHAnsi" w:hAnsiTheme="minorHAnsi" w:cstheme="minorHAnsi"/>
          <w:color w:val="333399"/>
        </w:rPr>
        <w:t>n</w:t>
      </w:r>
      <w:r w:rsidRPr="008E45DB">
        <w:rPr>
          <w:rFonts w:asciiTheme="minorHAnsi" w:hAnsiTheme="minorHAnsi" w:cstheme="minorHAnsi"/>
          <w:color w:val="333399"/>
        </w:rPr>
        <w:t>ord</w:t>
      </w:r>
    </w:p>
    <w:p w:rsidR="00E32E88" w:rsidRDefault="00E32E88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32E88" w:rsidRPr="008E45DB" w:rsidRDefault="00E32E88" w:rsidP="00E32E88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Secondo il r</w:t>
      </w:r>
      <w:r w:rsidRPr="008E45DB">
        <w:rPr>
          <w:rFonts w:asciiTheme="minorHAnsi" w:hAnsiTheme="minorHAnsi" w:cstheme="minorHAnsi"/>
          <w:color w:val="333399"/>
        </w:rPr>
        <w:t xml:space="preserve">apporto </w:t>
      </w:r>
      <w:r>
        <w:rPr>
          <w:rFonts w:asciiTheme="minorHAnsi" w:hAnsiTheme="minorHAnsi" w:cstheme="minorHAnsi"/>
          <w:color w:val="333399"/>
        </w:rPr>
        <w:t>del Coordinamento Associazioni Malati Cronici(</w:t>
      </w:r>
      <w:proofErr w:type="spellStart"/>
      <w:r w:rsidRPr="008E45DB">
        <w:rPr>
          <w:rFonts w:asciiTheme="minorHAnsi" w:hAnsiTheme="minorHAnsi" w:cstheme="minorHAnsi"/>
          <w:color w:val="333399"/>
        </w:rPr>
        <w:t>CnAMS</w:t>
      </w:r>
      <w:proofErr w:type="spellEnd"/>
      <w:r>
        <w:rPr>
          <w:rFonts w:asciiTheme="minorHAnsi" w:hAnsiTheme="minorHAnsi" w:cstheme="minorHAnsi"/>
          <w:color w:val="333399"/>
        </w:rPr>
        <w:t>)</w:t>
      </w:r>
      <w:r w:rsidRPr="008E45DB">
        <w:rPr>
          <w:rFonts w:asciiTheme="minorHAnsi" w:hAnsiTheme="minorHAnsi" w:cstheme="minorHAnsi"/>
          <w:color w:val="333399"/>
        </w:rPr>
        <w:t xml:space="preserve"> di </w:t>
      </w:r>
      <w:proofErr w:type="spellStart"/>
      <w:r w:rsidRPr="008E45DB">
        <w:rPr>
          <w:rFonts w:asciiTheme="minorHAnsi" w:hAnsiTheme="minorHAnsi" w:cstheme="minorHAnsi"/>
          <w:color w:val="333399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</w:rPr>
        <w:t xml:space="preserve"> (ott</w:t>
      </w:r>
      <w:r>
        <w:rPr>
          <w:rFonts w:asciiTheme="minorHAnsi" w:hAnsiTheme="minorHAnsi" w:cstheme="minorHAnsi"/>
          <w:color w:val="333399"/>
        </w:rPr>
        <w:t>obre</w:t>
      </w:r>
      <w:r w:rsidRPr="008E45DB">
        <w:rPr>
          <w:rFonts w:asciiTheme="minorHAnsi" w:hAnsiTheme="minorHAnsi" w:cstheme="minorHAnsi"/>
          <w:color w:val="333399"/>
        </w:rPr>
        <w:t xml:space="preserve"> 2012): </w:t>
      </w:r>
    </w:p>
    <w:p w:rsidR="00E32E88" w:rsidRPr="008E45DB" w:rsidRDefault="00E32E88" w:rsidP="00E32E88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-</w:t>
      </w:r>
      <w:r>
        <w:rPr>
          <w:rFonts w:asciiTheme="minorHAnsi" w:hAnsiTheme="minorHAnsi" w:cstheme="minorHAnsi"/>
          <w:color w:val="333399"/>
        </w:rPr>
        <w:tab/>
      </w:r>
      <w:r w:rsidRPr="008E45DB">
        <w:rPr>
          <w:rFonts w:asciiTheme="minorHAnsi" w:hAnsiTheme="minorHAnsi" w:cstheme="minorHAnsi"/>
          <w:color w:val="333399"/>
        </w:rPr>
        <w:t xml:space="preserve">50% di chi ha tra i 65 e i 74 anni ha almeno una patologia cronica </w:t>
      </w:r>
    </w:p>
    <w:p w:rsidR="00E32E88" w:rsidRPr="008E45DB" w:rsidRDefault="00E32E88" w:rsidP="00E32E88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-</w:t>
      </w:r>
      <w:r>
        <w:rPr>
          <w:rFonts w:asciiTheme="minorHAnsi" w:hAnsiTheme="minorHAnsi" w:cstheme="minorHAnsi"/>
          <w:color w:val="333399"/>
        </w:rPr>
        <w:tab/>
      </w:r>
      <w:r w:rsidRPr="00E32E88">
        <w:rPr>
          <w:rFonts w:asciiTheme="minorHAnsi" w:hAnsiTheme="minorHAnsi" w:cstheme="minorHAnsi"/>
          <w:b/>
          <w:color w:val="333399"/>
        </w:rPr>
        <w:t>12,2%</w:t>
      </w:r>
      <w:r w:rsidRPr="008E45DB">
        <w:rPr>
          <w:rFonts w:asciiTheme="minorHAnsi" w:hAnsiTheme="minorHAnsi" w:cstheme="minorHAnsi"/>
          <w:color w:val="333399"/>
        </w:rPr>
        <w:t xml:space="preserve"> di chi ha più di 65 anni vive uno stato di </w:t>
      </w:r>
      <w:r w:rsidRPr="00E32E88">
        <w:rPr>
          <w:rFonts w:asciiTheme="minorHAnsi" w:hAnsiTheme="minorHAnsi" w:cstheme="minorHAnsi"/>
          <w:b/>
          <w:color w:val="333399"/>
        </w:rPr>
        <w:t>povertà relativa</w:t>
      </w:r>
      <w:r w:rsidRPr="008E45DB">
        <w:rPr>
          <w:rFonts w:asciiTheme="minorHAnsi" w:hAnsiTheme="minorHAnsi" w:cstheme="minorHAnsi"/>
          <w:color w:val="333399"/>
        </w:rPr>
        <w:t xml:space="preserve">, il </w:t>
      </w:r>
      <w:r w:rsidRPr="00E32E88">
        <w:rPr>
          <w:rFonts w:asciiTheme="minorHAnsi" w:hAnsiTheme="minorHAnsi" w:cstheme="minorHAnsi"/>
          <w:b/>
          <w:color w:val="333399"/>
        </w:rPr>
        <w:t>5,4%</w:t>
      </w:r>
      <w:r w:rsidRPr="008E45DB">
        <w:rPr>
          <w:rFonts w:asciiTheme="minorHAnsi" w:hAnsiTheme="minorHAnsi" w:cstheme="minorHAnsi"/>
          <w:color w:val="333399"/>
        </w:rPr>
        <w:t xml:space="preserve"> di </w:t>
      </w:r>
      <w:r w:rsidRPr="00E32E88">
        <w:rPr>
          <w:rFonts w:asciiTheme="minorHAnsi" w:hAnsiTheme="minorHAnsi" w:cstheme="minorHAnsi"/>
          <w:b/>
          <w:color w:val="333399"/>
        </w:rPr>
        <w:t>povertà assoluta</w:t>
      </w:r>
    </w:p>
    <w:p w:rsidR="00E32E88" w:rsidRDefault="00E32E88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A5C5C" w:rsidRDefault="00EA5C5C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A5C5C" w:rsidRDefault="00EA5C5C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A5C5C" w:rsidRDefault="00EA5C5C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A5C5C" w:rsidRPr="008E45DB" w:rsidRDefault="00EA5C5C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922814" w:rsidRPr="008E45DB" w:rsidRDefault="00922814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922814" w:rsidRPr="008E45DB" w:rsidRDefault="003C17AF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333399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u w:val="single"/>
        </w:rPr>
        <w:lastRenderedPageBreak/>
        <w:t>IL SUPPORTO DELLO STATO</w:t>
      </w:r>
    </w:p>
    <w:p w:rsidR="003C17AF" w:rsidRDefault="005F40FE" w:rsidP="008E45DB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Le risorse pubbliche destinate al sostegno della disabilità sono </w:t>
      </w:r>
      <w:r w:rsidRPr="008D6788">
        <w:rPr>
          <w:rFonts w:asciiTheme="minorHAnsi" w:hAnsiTheme="minorHAnsi" w:cstheme="minorHAnsi"/>
          <w:b/>
          <w:color w:val="333399"/>
        </w:rPr>
        <w:t>storicamente esigue</w:t>
      </w:r>
      <w:r w:rsidRPr="008E45DB">
        <w:rPr>
          <w:rFonts w:asciiTheme="minorHAnsi" w:hAnsiTheme="minorHAnsi" w:cstheme="minorHAnsi"/>
          <w:color w:val="333399"/>
        </w:rPr>
        <w:t xml:space="preserve"> </w:t>
      </w:r>
    </w:p>
    <w:p w:rsidR="008D6788" w:rsidRPr="008E45DB" w:rsidRDefault="00B35F2A" w:rsidP="008D6788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N</w:t>
      </w:r>
      <w:r w:rsidR="008D6788" w:rsidRPr="008E45DB">
        <w:rPr>
          <w:rFonts w:asciiTheme="minorHAnsi" w:hAnsiTheme="minorHAnsi" w:cstheme="minorHAnsi"/>
          <w:color w:val="333399"/>
        </w:rPr>
        <w:t xml:space="preserve">egli ultimi 4 anni, </w:t>
      </w:r>
      <w:r w:rsidR="008D6788">
        <w:rPr>
          <w:rFonts w:asciiTheme="minorHAnsi" w:hAnsiTheme="minorHAnsi" w:cstheme="minorHAnsi"/>
          <w:color w:val="333399"/>
        </w:rPr>
        <w:t xml:space="preserve">inoltre, </w:t>
      </w:r>
      <w:r w:rsidR="008D6788" w:rsidRPr="008E45DB">
        <w:rPr>
          <w:rFonts w:asciiTheme="minorHAnsi" w:hAnsiTheme="minorHAnsi" w:cstheme="minorHAnsi"/>
          <w:color w:val="333399"/>
        </w:rPr>
        <w:t xml:space="preserve">i </w:t>
      </w:r>
      <w:r w:rsidR="008D6788" w:rsidRPr="008E45DB">
        <w:rPr>
          <w:rFonts w:asciiTheme="minorHAnsi" w:hAnsiTheme="minorHAnsi" w:cstheme="minorHAnsi"/>
          <w:b/>
          <w:color w:val="333399"/>
        </w:rPr>
        <w:t>fondi per il sociale sono stati ridotti a 1/10</w:t>
      </w:r>
    </w:p>
    <w:p w:rsidR="00B35F2A" w:rsidRPr="00B35F2A" w:rsidRDefault="00B35F2A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  <w:spacing w:val="-6"/>
          <w:sz w:val="12"/>
        </w:rPr>
      </w:pPr>
    </w:p>
    <w:p w:rsidR="0042575F" w:rsidRPr="00B35F2A" w:rsidRDefault="0042575F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  <w:spacing w:val="-2"/>
        </w:rPr>
      </w:pPr>
      <w:r w:rsidRPr="00B35F2A">
        <w:rPr>
          <w:rFonts w:asciiTheme="minorHAnsi" w:hAnsiTheme="minorHAnsi" w:cstheme="minorHAnsi"/>
          <w:color w:val="333399"/>
          <w:spacing w:val="-2"/>
        </w:rPr>
        <w:t>I principi proclamati dalle leggi sono ottimi</w:t>
      </w:r>
      <w:r w:rsidR="00A40811" w:rsidRPr="00B35F2A">
        <w:rPr>
          <w:rFonts w:asciiTheme="minorHAnsi" w:hAnsiTheme="minorHAnsi" w:cstheme="minorHAnsi"/>
          <w:color w:val="333399"/>
          <w:spacing w:val="-2"/>
        </w:rPr>
        <w:t xml:space="preserve"> (all’avanguardia in Europa)</w:t>
      </w:r>
      <w:r w:rsidRPr="00B35F2A">
        <w:rPr>
          <w:rFonts w:asciiTheme="minorHAnsi" w:hAnsiTheme="minorHAnsi" w:cstheme="minorHAnsi"/>
          <w:color w:val="333399"/>
          <w:spacing w:val="-2"/>
        </w:rPr>
        <w:t xml:space="preserve">, </w:t>
      </w:r>
      <w:r w:rsidR="008E45DB" w:rsidRPr="00B35F2A">
        <w:rPr>
          <w:rFonts w:asciiTheme="minorHAnsi" w:hAnsiTheme="minorHAnsi" w:cstheme="minorHAnsi"/>
          <w:color w:val="333399"/>
          <w:spacing w:val="-2"/>
        </w:rPr>
        <w:t xml:space="preserve">ma i </w:t>
      </w:r>
      <w:r w:rsidR="008E45DB" w:rsidRPr="00EA5C5C">
        <w:rPr>
          <w:rFonts w:asciiTheme="minorHAnsi" w:hAnsiTheme="minorHAnsi" w:cstheme="minorHAnsi"/>
          <w:b/>
          <w:color w:val="333399"/>
          <w:spacing w:val="-2"/>
        </w:rPr>
        <w:t>diritti non sono esigibili</w:t>
      </w:r>
      <w:r w:rsidRPr="00B35F2A">
        <w:rPr>
          <w:rFonts w:asciiTheme="minorHAnsi" w:hAnsiTheme="minorHAnsi" w:cstheme="minorHAnsi"/>
          <w:color w:val="333399"/>
          <w:spacing w:val="-2"/>
        </w:rPr>
        <w:t xml:space="preserve"> </w:t>
      </w:r>
    </w:p>
    <w:p w:rsidR="008E45DB" w:rsidRDefault="008E45DB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333399"/>
        </w:rPr>
      </w:pPr>
    </w:p>
    <w:p w:rsidR="00B35F2A" w:rsidRPr="008E45DB" w:rsidRDefault="008E45DB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333399"/>
        </w:rPr>
      </w:pPr>
      <w:r w:rsidRPr="008E45DB">
        <w:rPr>
          <w:rFonts w:asciiTheme="minorHAnsi" w:hAnsiTheme="minorHAnsi" w:cstheme="minorHAnsi"/>
          <w:b/>
          <w:color w:val="333399"/>
        </w:rPr>
        <w:t>TUTTO IL CARICO RESTA ALLA FAMIGLIA</w:t>
      </w:r>
      <w:r>
        <w:rPr>
          <w:rFonts w:asciiTheme="minorHAnsi" w:hAnsiTheme="minorHAnsi" w:cstheme="minorHAnsi"/>
          <w:b/>
          <w:color w:val="333399"/>
        </w:rPr>
        <w:t>, CHE NON È SOSTENUTA</w:t>
      </w:r>
      <w:r w:rsidRPr="008E45DB">
        <w:rPr>
          <w:rFonts w:asciiTheme="minorHAnsi" w:hAnsiTheme="minorHAnsi" w:cstheme="minorHAnsi"/>
          <w:b/>
          <w:color w:val="333399"/>
        </w:rPr>
        <w:br/>
      </w:r>
    </w:p>
    <w:p w:rsidR="005A03AA" w:rsidRPr="008E45DB" w:rsidRDefault="00B35F2A" w:rsidP="005A03AA">
      <w:pPr>
        <w:spacing w:after="0" w:line="240" w:lineRule="auto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RISORSE</w:t>
      </w:r>
      <w:r w:rsidR="005A03AA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destinate alla protezione sociale delle persone con disabilità (</w:t>
      </w:r>
      <w:r w:rsidRPr="00B35F2A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d</w:t>
      </w:r>
      <w:r w:rsidR="005A03AA" w:rsidRPr="00B35F2A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 xml:space="preserve">ati </w:t>
      </w:r>
      <w:proofErr w:type="spellStart"/>
      <w:r w:rsidR="005A03AA" w:rsidRPr="00B35F2A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Censis</w:t>
      </w:r>
      <w:proofErr w:type="spellEnd"/>
      <w:r w:rsidR="005A03AA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o</w:t>
      </w:r>
      <w:r w:rsidR="005A03AA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ttobre 2012):</w:t>
      </w:r>
    </w:p>
    <w:p w:rsidR="005A03AA" w:rsidRPr="00EA5C5C" w:rsidRDefault="005A03AA" w:rsidP="00B35F2A">
      <w:pPr>
        <w:spacing w:before="120" w:after="0" w:line="240" w:lineRule="auto"/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</w:pPr>
      <w:r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 xml:space="preserve">In Italia </w:t>
      </w:r>
      <w:r w:rsidRPr="00EA5C5C">
        <w:rPr>
          <w:rFonts w:asciiTheme="minorHAnsi" w:eastAsia="Times New Roman" w:hAnsiTheme="minorHAnsi" w:cstheme="minorHAnsi"/>
          <w:b/>
          <w:color w:val="333399"/>
          <w:spacing w:val="-6"/>
          <w:sz w:val="24"/>
          <w:szCs w:val="24"/>
          <w:lang w:eastAsia="it-IT"/>
        </w:rPr>
        <w:t>438 euro pro-capite</w:t>
      </w:r>
      <w:r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 xml:space="preserve"> annui, in Europa il 20% di più (531 euro) in media, in Germania il 60% di più (703 euro</w:t>
      </w:r>
      <w:r w:rsidR="00EA5C5C"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>)</w:t>
      </w:r>
      <w:r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 xml:space="preserve">, nel Regno Unito il 72% di più (754 euro). </w:t>
      </w:r>
      <w:r w:rsidR="00B35F2A"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>S</w:t>
      </w:r>
      <w:r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 xml:space="preserve">olo la Spagna (395 euro) si colloca </w:t>
      </w:r>
      <w:r w:rsidR="00B35F2A"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 xml:space="preserve">sotto </w:t>
      </w:r>
      <w:r w:rsidR="00EA5C5C" w:rsidRPr="00EA5C5C">
        <w:rPr>
          <w:rFonts w:asciiTheme="minorHAnsi" w:eastAsia="Times New Roman" w:hAnsiTheme="minorHAnsi" w:cstheme="minorHAnsi"/>
          <w:color w:val="333399"/>
          <w:spacing w:val="-6"/>
          <w:sz w:val="24"/>
          <w:szCs w:val="24"/>
          <w:lang w:eastAsia="it-IT"/>
        </w:rPr>
        <w:t>l’Italia</w:t>
      </w:r>
    </w:p>
    <w:p w:rsidR="005A03AA" w:rsidRPr="008E45DB" w:rsidRDefault="00B35F2A" w:rsidP="008E45DB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 xml:space="preserve">In Italia, </w:t>
      </w:r>
      <w:r w:rsidR="005A03AA" w:rsidRPr="008E45DB">
        <w:rPr>
          <w:rFonts w:asciiTheme="minorHAnsi" w:hAnsiTheme="minorHAnsi" w:cstheme="minorHAnsi"/>
          <w:color w:val="333399"/>
        </w:rPr>
        <w:t xml:space="preserve">il principale supporto </w:t>
      </w:r>
      <w:r w:rsidR="008E45DB">
        <w:rPr>
          <w:rFonts w:asciiTheme="minorHAnsi" w:hAnsiTheme="minorHAnsi" w:cstheme="minorHAnsi"/>
          <w:color w:val="333399"/>
        </w:rPr>
        <w:t>(</w:t>
      </w:r>
      <w:r>
        <w:rPr>
          <w:rFonts w:asciiTheme="minorHAnsi" w:hAnsiTheme="minorHAnsi" w:cstheme="minorHAnsi"/>
          <w:color w:val="333399"/>
        </w:rPr>
        <w:t xml:space="preserve">molto </w:t>
      </w:r>
      <w:r w:rsidR="008E45DB">
        <w:rPr>
          <w:rFonts w:asciiTheme="minorHAnsi" w:hAnsiTheme="minorHAnsi" w:cstheme="minorHAnsi"/>
          <w:color w:val="333399"/>
        </w:rPr>
        <w:t xml:space="preserve">scarso) </w:t>
      </w:r>
      <w:r>
        <w:rPr>
          <w:rFonts w:asciiTheme="minorHAnsi" w:hAnsiTheme="minorHAnsi" w:cstheme="minorHAnsi"/>
          <w:color w:val="333399"/>
        </w:rPr>
        <w:t xml:space="preserve"> </w:t>
      </w:r>
      <w:r w:rsidR="005A03AA" w:rsidRPr="008E45DB">
        <w:rPr>
          <w:rFonts w:asciiTheme="minorHAnsi" w:hAnsiTheme="minorHAnsi" w:cstheme="minorHAnsi"/>
          <w:color w:val="333399"/>
        </w:rPr>
        <w:t xml:space="preserve">è di tipo </w:t>
      </w:r>
      <w:r w:rsidR="005A03AA" w:rsidRPr="00B35F2A">
        <w:rPr>
          <w:rFonts w:asciiTheme="minorHAnsi" w:hAnsiTheme="minorHAnsi" w:cstheme="minorHAnsi"/>
          <w:b/>
          <w:color w:val="333399"/>
        </w:rPr>
        <w:t>monetario</w:t>
      </w:r>
      <w:r w:rsidR="008E45DB">
        <w:rPr>
          <w:rFonts w:asciiTheme="minorHAnsi" w:hAnsiTheme="minorHAnsi" w:cstheme="minorHAnsi"/>
          <w:color w:val="333399"/>
        </w:rPr>
        <w:t>:</w:t>
      </w:r>
      <w:r w:rsidR="005A03AA" w:rsidRPr="008E45DB">
        <w:rPr>
          <w:rFonts w:asciiTheme="minorHAnsi" w:hAnsiTheme="minorHAnsi" w:cstheme="minorHAnsi"/>
          <w:color w:val="333399"/>
        </w:rPr>
        <w:t xml:space="preserve"> </w:t>
      </w:r>
    </w:p>
    <w:p w:rsidR="00281356" w:rsidRPr="008E45DB" w:rsidRDefault="00281356" w:rsidP="00B35F2A">
      <w:pPr>
        <w:spacing w:after="0" w:line="255" w:lineRule="atLeast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valore pro-capite annuo in Italia di prestazioni in </w:t>
      </w:r>
      <w:r w:rsidRPr="008E45DB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beni e servizi non raggiunge i 23 euro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, meno di un quinto della spesa media europea (125 euro), meno di un decimo dei 251 euro della Germania e pari a meno della metà della spesa rilevata in Spagna (55 euro). </w:t>
      </w:r>
    </w:p>
    <w:p w:rsidR="00B35F2A" w:rsidRPr="003F03C1" w:rsidRDefault="00B35F2A" w:rsidP="008E45DB">
      <w:pPr>
        <w:spacing w:after="0" w:line="240" w:lineRule="auto"/>
        <w:rPr>
          <w:rFonts w:asciiTheme="minorHAnsi" w:eastAsia="Times New Roman" w:hAnsiTheme="minorHAnsi" w:cstheme="minorHAnsi"/>
          <w:color w:val="333399"/>
          <w:sz w:val="12"/>
          <w:szCs w:val="24"/>
          <w:lang w:eastAsia="it-IT"/>
        </w:rPr>
      </w:pPr>
    </w:p>
    <w:p w:rsidR="00B66B33" w:rsidRPr="008E45DB" w:rsidRDefault="003F03C1" w:rsidP="008E45DB">
      <w:pPr>
        <w:spacing w:after="0" w:line="240" w:lineRule="auto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Ridotto </w:t>
      </w:r>
      <w:r w:rsidR="005A03AA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inserimento </w:t>
      </w:r>
      <w:r w:rsidR="005A03AA" w:rsidRPr="008E45DB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lavorativo</w:t>
      </w:r>
      <w:r w:rsid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: </w:t>
      </w:r>
      <w:r w:rsidR="00B66B33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Francia 36% di occupati tra i 45-64enni, Italia ferma al </w:t>
      </w:r>
      <w:r w:rsidR="00B66B33" w:rsidRPr="008E45DB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18%.</w:t>
      </w:r>
    </w:p>
    <w:p w:rsidR="00B66B33" w:rsidRPr="003F03C1" w:rsidRDefault="00B66B33" w:rsidP="00B35F2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</w:pP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P</w:t>
      </w:r>
      <w:r w:rsidR="005A03AA"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oche risorse 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per le attività di sostegno e di integrazione nella </w:t>
      </w:r>
      <w:r w:rsidRPr="003F03C1">
        <w:rPr>
          <w:rFonts w:asciiTheme="minorHAnsi" w:eastAsia="Times New Roman" w:hAnsiTheme="minorHAnsi" w:cstheme="minorHAnsi"/>
          <w:b/>
          <w:color w:val="333399"/>
          <w:spacing w:val="-4"/>
          <w:sz w:val="24"/>
          <w:szCs w:val="24"/>
          <w:lang w:eastAsia="it-IT"/>
        </w:rPr>
        <w:t>scuola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:</w:t>
      </w:r>
      <w:r w:rsidR="008E45DB"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 n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el</w:t>
      </w:r>
      <w:r w:rsidR="00B35F2A"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 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2010-11 circa il </w:t>
      </w:r>
      <w:r w:rsidRPr="003F03C1">
        <w:rPr>
          <w:rFonts w:asciiTheme="minorHAnsi" w:eastAsia="Times New Roman" w:hAnsiTheme="minorHAnsi" w:cstheme="minorHAnsi"/>
          <w:b/>
          <w:color w:val="333399"/>
          <w:spacing w:val="-4"/>
          <w:sz w:val="24"/>
          <w:szCs w:val="24"/>
          <w:lang w:eastAsia="it-IT"/>
        </w:rPr>
        <w:t>10%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 delle famiglie ha presentato un </w:t>
      </w:r>
      <w:r w:rsidRPr="003F03C1">
        <w:rPr>
          <w:rFonts w:asciiTheme="minorHAnsi" w:eastAsia="Times New Roman" w:hAnsiTheme="minorHAnsi" w:cstheme="minorHAnsi"/>
          <w:b/>
          <w:color w:val="333399"/>
          <w:spacing w:val="-4"/>
          <w:sz w:val="24"/>
          <w:szCs w:val="24"/>
          <w:lang w:eastAsia="it-IT"/>
        </w:rPr>
        <w:t>ricorso al Tribunale civile o al TAR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 per ottenere </w:t>
      </w:r>
      <w:r w:rsidR="003F03C1"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più </w:t>
      </w:r>
      <w:r w:rsidRPr="003F03C1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ore di sostegno.</w:t>
      </w:r>
    </w:p>
    <w:p w:rsidR="00B66B33" w:rsidRPr="00EA5C5C" w:rsidRDefault="00B66B33" w:rsidP="00B66B33">
      <w:pPr>
        <w:spacing w:after="0" w:line="240" w:lineRule="auto"/>
        <w:rPr>
          <w:rFonts w:asciiTheme="minorHAnsi" w:eastAsia="Times New Roman" w:hAnsiTheme="minorHAnsi" w:cstheme="minorHAnsi"/>
          <w:color w:val="333399"/>
          <w:sz w:val="12"/>
          <w:szCs w:val="24"/>
          <w:lang w:eastAsia="it-IT"/>
        </w:rPr>
      </w:pPr>
    </w:p>
    <w:p w:rsidR="00E9789E" w:rsidRPr="008E45DB" w:rsidRDefault="00E9789E" w:rsidP="005A03AA">
      <w:pPr>
        <w:spacing w:after="0" w:line="240" w:lineRule="auto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703915">
        <w:rPr>
          <w:rFonts w:asciiTheme="minorHAnsi" w:eastAsia="Times New Roman" w:hAnsiTheme="minorHAnsi" w:cstheme="minorHAnsi"/>
          <w:color w:val="333399"/>
          <w:sz w:val="24"/>
          <w:szCs w:val="24"/>
          <w:u w:val="single"/>
          <w:lang w:eastAsia="it-IT"/>
        </w:rPr>
        <w:t xml:space="preserve">Il </w:t>
      </w:r>
      <w:r w:rsidR="008E45DB" w:rsidRPr="00703915">
        <w:rPr>
          <w:rFonts w:asciiTheme="minorHAnsi" w:eastAsia="Times New Roman" w:hAnsiTheme="minorHAnsi" w:cstheme="minorHAnsi"/>
          <w:color w:val="333399"/>
          <w:sz w:val="24"/>
          <w:szCs w:val="24"/>
          <w:u w:val="single"/>
          <w:lang w:eastAsia="it-IT"/>
        </w:rPr>
        <w:t xml:space="preserve">nuovo </w:t>
      </w:r>
      <w:r w:rsidRPr="00703915">
        <w:rPr>
          <w:rFonts w:asciiTheme="minorHAnsi" w:eastAsia="Times New Roman" w:hAnsiTheme="minorHAnsi" w:cstheme="minorHAnsi"/>
          <w:color w:val="333399"/>
          <w:sz w:val="24"/>
          <w:szCs w:val="24"/>
          <w:u w:val="single"/>
          <w:lang w:eastAsia="it-IT"/>
        </w:rPr>
        <w:t xml:space="preserve">DL </w:t>
      </w:r>
      <w:r w:rsidR="00703915" w:rsidRPr="00703915">
        <w:rPr>
          <w:rFonts w:asciiTheme="minorHAnsi" w:eastAsia="Times New Roman" w:hAnsiTheme="minorHAnsi" w:cstheme="minorHAnsi"/>
          <w:color w:val="333399"/>
          <w:sz w:val="24"/>
          <w:szCs w:val="24"/>
          <w:u w:val="single"/>
          <w:lang w:eastAsia="it-IT"/>
        </w:rPr>
        <w:t xml:space="preserve">sulla </w:t>
      </w:r>
      <w:r w:rsidRPr="00703915">
        <w:rPr>
          <w:rFonts w:asciiTheme="minorHAnsi" w:eastAsia="Times New Roman" w:hAnsiTheme="minorHAnsi" w:cstheme="minorHAnsi"/>
          <w:color w:val="333399"/>
          <w:sz w:val="24"/>
          <w:szCs w:val="24"/>
          <w:u w:val="single"/>
          <w:lang w:eastAsia="it-IT"/>
        </w:rPr>
        <w:t>stabilità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:</w:t>
      </w:r>
    </w:p>
    <w:p w:rsidR="00E9789E" w:rsidRPr="008E45DB" w:rsidRDefault="008E45DB" w:rsidP="005A03AA">
      <w:pPr>
        <w:spacing w:after="0" w:line="240" w:lineRule="auto"/>
        <w:rPr>
          <w:rFonts w:asciiTheme="minorHAnsi" w:hAnsiTheme="minorHAnsi" w:cstheme="minorHAnsi"/>
          <w:color w:val="333399"/>
          <w:spacing w:val="-6"/>
          <w:sz w:val="24"/>
          <w:szCs w:val="24"/>
        </w:rPr>
      </w:pPr>
      <w:r>
        <w:rPr>
          <w:rFonts w:asciiTheme="minorHAnsi" w:hAnsiTheme="minorHAnsi" w:cstheme="minorHAnsi"/>
          <w:color w:val="333399"/>
          <w:spacing w:val="-4"/>
          <w:sz w:val="24"/>
          <w:szCs w:val="24"/>
        </w:rPr>
        <w:t>-</w:t>
      </w:r>
      <w:r>
        <w:rPr>
          <w:rFonts w:asciiTheme="minorHAnsi" w:hAnsiTheme="minorHAnsi" w:cstheme="minorHAnsi"/>
          <w:color w:val="333399"/>
          <w:spacing w:val="-4"/>
          <w:sz w:val="24"/>
          <w:szCs w:val="24"/>
        </w:rPr>
        <w:tab/>
      </w:r>
      <w:r w:rsidR="00E9789E"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>t</w:t>
      </w:r>
      <w:r w:rsidR="0017183D"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 xml:space="preserve">agli alla sanità </w:t>
      </w:r>
      <w:r w:rsidR="00E96039"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>(oltre ai 25,5 miliardi di tagli degli ultimi anni)</w:t>
      </w:r>
      <w:r w:rsidR="0017183D"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>: quindi meno servizi o di minore qualità</w:t>
      </w:r>
    </w:p>
    <w:p w:rsidR="00E9789E" w:rsidRPr="008E45DB" w:rsidRDefault="008E45DB" w:rsidP="008E45DB">
      <w:pPr>
        <w:spacing w:after="0" w:line="240" w:lineRule="auto"/>
        <w:ind w:left="284" w:hanging="284"/>
        <w:rPr>
          <w:rFonts w:asciiTheme="minorHAnsi" w:hAnsiTheme="minorHAnsi" w:cstheme="minorHAnsi"/>
          <w:color w:val="333399"/>
          <w:sz w:val="24"/>
          <w:szCs w:val="24"/>
        </w:rPr>
      </w:pPr>
      <w:r>
        <w:rPr>
          <w:rFonts w:asciiTheme="minorHAnsi" w:hAnsiTheme="minorHAnsi" w:cstheme="minorHAnsi"/>
          <w:color w:val="333399"/>
          <w:sz w:val="24"/>
          <w:szCs w:val="24"/>
        </w:rPr>
        <w:t>-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="00E9789E" w:rsidRPr="008E45DB">
        <w:rPr>
          <w:rFonts w:asciiTheme="minorHAnsi" w:hAnsiTheme="minorHAnsi" w:cstheme="minorHAnsi"/>
          <w:color w:val="333399"/>
          <w:sz w:val="24"/>
          <w:szCs w:val="24"/>
        </w:rPr>
        <w:t>tagli agli Enti locali (ulteriori rispetto a quelli previsti negli ultimi due anni</w:t>
      </w:r>
      <w:r w:rsidR="0084628E" w:rsidRPr="008E45DB">
        <w:rPr>
          <w:rFonts w:asciiTheme="minorHAnsi" w:hAnsiTheme="minorHAnsi" w:cstheme="minorHAnsi"/>
          <w:color w:val="333399"/>
          <w:sz w:val="24"/>
          <w:szCs w:val="24"/>
        </w:rPr>
        <w:t>), con preoccupazione per il futuro dei servizi sociali e sanitari</w:t>
      </w:r>
    </w:p>
    <w:p w:rsidR="00681046" w:rsidRPr="008E45DB" w:rsidRDefault="008E45DB" w:rsidP="005A03AA">
      <w:pPr>
        <w:spacing w:after="0" w:line="240" w:lineRule="auto"/>
        <w:rPr>
          <w:rFonts w:asciiTheme="minorHAnsi" w:hAnsiTheme="minorHAnsi" w:cstheme="minorHAnsi"/>
          <w:color w:val="333399"/>
          <w:sz w:val="24"/>
          <w:szCs w:val="24"/>
        </w:rPr>
      </w:pPr>
      <w:r>
        <w:rPr>
          <w:rFonts w:asciiTheme="minorHAnsi" w:hAnsiTheme="minorHAnsi" w:cstheme="minorHAnsi"/>
          <w:color w:val="333399"/>
          <w:sz w:val="24"/>
          <w:szCs w:val="24"/>
        </w:rPr>
        <w:t>-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="0084628E" w:rsidRPr="008E45DB">
        <w:rPr>
          <w:rFonts w:asciiTheme="minorHAnsi" w:hAnsiTheme="minorHAnsi" w:cstheme="minorHAnsi"/>
          <w:color w:val="333399"/>
          <w:sz w:val="24"/>
          <w:szCs w:val="24"/>
        </w:rPr>
        <w:t>riduzione delle agevolazioni fiscali</w:t>
      </w:r>
      <w:r w:rsidR="00681046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: </w:t>
      </w:r>
    </w:p>
    <w:p w:rsidR="00681046" w:rsidRPr="008E45DB" w:rsidRDefault="00681046" w:rsidP="008E45DB">
      <w:pPr>
        <w:spacing w:after="0" w:line="240" w:lineRule="auto"/>
        <w:ind w:firstLine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per le spese </w:t>
      </w:r>
      <w:r w:rsidRPr="008E45DB">
        <w:rPr>
          <w:rStyle w:val="Enfasigrassetto"/>
          <w:rFonts w:asciiTheme="minorHAnsi" w:hAnsiTheme="minorHAnsi" w:cstheme="minorHAnsi"/>
          <w:b w:val="0"/>
          <w:color w:val="333399"/>
          <w:sz w:val="24"/>
          <w:szCs w:val="24"/>
        </w:rPr>
        <w:t xml:space="preserve">deducibili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viene fissata una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 </w:t>
      </w:r>
      <w:r w:rsidRPr="008E45DB">
        <w:rPr>
          <w:rStyle w:val="Enfasigrassetto"/>
          <w:rFonts w:asciiTheme="minorHAnsi" w:hAnsiTheme="minorHAnsi" w:cstheme="minorHAnsi"/>
          <w:b w:val="0"/>
          <w:color w:val="333399"/>
          <w:sz w:val="24"/>
          <w:szCs w:val="24"/>
        </w:rPr>
        <w:t>franchigia di 250 euro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</w:p>
    <w:p w:rsidR="0084628E" w:rsidRPr="008E45DB" w:rsidRDefault="00681046" w:rsidP="008E45DB">
      <w:pPr>
        <w:spacing w:after="0" w:line="240" w:lineRule="auto"/>
        <w:ind w:left="284"/>
        <w:rPr>
          <w:rStyle w:val="Enfasigrassetto"/>
          <w:rFonts w:asciiTheme="minorHAnsi" w:hAnsiTheme="minorHAnsi" w:cstheme="minorHAnsi"/>
          <w:b w:val="0"/>
          <w:color w:val="333399"/>
          <w:spacing w:val="-4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-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 xml:space="preserve">per cui, ad es., </w:t>
      </w:r>
      <w:r w:rsidR="0084628E" w:rsidRPr="008E45DB">
        <w:rPr>
          <w:rFonts w:asciiTheme="minorHAnsi" w:hAnsiTheme="minorHAnsi" w:cstheme="minorHAnsi"/>
          <w:color w:val="333399"/>
          <w:spacing w:val="-6"/>
          <w:sz w:val="24"/>
          <w:szCs w:val="24"/>
        </w:rPr>
        <w:t xml:space="preserve">il limite massimo dei contributi per le badanti passa da 1549,37 euro a </w:t>
      </w:r>
      <w:r w:rsidR="0084628E" w:rsidRPr="008E45DB">
        <w:rPr>
          <w:rStyle w:val="Enfasigrassetto"/>
          <w:rFonts w:asciiTheme="minorHAnsi" w:hAnsiTheme="minorHAnsi" w:cstheme="minorHAnsi"/>
          <w:b w:val="0"/>
          <w:color w:val="333399"/>
          <w:spacing w:val="-6"/>
          <w:sz w:val="24"/>
          <w:szCs w:val="24"/>
        </w:rPr>
        <w:t>1299,37 euro</w:t>
      </w:r>
    </w:p>
    <w:p w:rsidR="00681046" w:rsidRPr="008E45DB" w:rsidRDefault="00681046" w:rsidP="008E45DB">
      <w:pPr>
        <w:spacing w:after="0" w:line="240" w:lineRule="auto"/>
        <w:ind w:left="284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Style w:val="Enfasigrassetto"/>
          <w:rFonts w:asciiTheme="minorHAnsi" w:hAnsiTheme="minorHAnsi" w:cstheme="minorHAnsi"/>
          <w:b w:val="0"/>
          <w:color w:val="333399"/>
          <w:sz w:val="24"/>
          <w:szCs w:val="24"/>
        </w:rPr>
        <w:t>-   si applica alle spese mediche, farmaceutiche, a spese per ausili e protesi</w:t>
      </w:r>
    </w:p>
    <w:p w:rsidR="00E9789E" w:rsidRDefault="00E9789E" w:rsidP="005B17F4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99"/>
        </w:rPr>
      </w:pPr>
    </w:p>
    <w:p w:rsidR="00E27007" w:rsidRPr="008E45DB" w:rsidRDefault="00E27007" w:rsidP="00E27007">
      <w:pPr>
        <w:spacing w:after="0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ACCERTAMENTO </w:t>
      </w:r>
      <w:r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DELLA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DISABILITÀ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 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(dati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CnAMC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, </w:t>
      </w:r>
      <w:r w:rsidR="00B35F2A">
        <w:rPr>
          <w:rFonts w:asciiTheme="minorHAnsi" w:hAnsiTheme="minorHAnsi" w:cstheme="minorHAnsi"/>
          <w:color w:val="333399"/>
          <w:sz w:val="24"/>
          <w:szCs w:val="24"/>
        </w:rPr>
        <w:t>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tt</w:t>
      </w:r>
      <w:r w:rsidR="00B35F2A">
        <w:rPr>
          <w:rFonts w:asciiTheme="minorHAnsi" w:hAnsiTheme="minorHAnsi" w:cstheme="minorHAnsi"/>
          <w:color w:val="333399"/>
          <w:sz w:val="24"/>
          <w:szCs w:val="24"/>
        </w:rPr>
        <w:t>obre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2012)</w:t>
      </w:r>
    </w:p>
    <w:p w:rsidR="00E27007" w:rsidRPr="00B35F2A" w:rsidRDefault="00E27007" w:rsidP="00B35F2A">
      <w:pPr>
        <w:spacing w:before="120" w:after="0"/>
        <w:ind w:left="284" w:hanging="284"/>
        <w:jc w:val="both"/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iter per accerta</w:t>
      </w:r>
      <w:r w:rsidR="00B35F2A"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re </w:t>
      </w:r>
      <w:r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l’invalidità civile e della L.104/92 (nonostante informatizzazione e semplificazione prevista dalla </w:t>
      </w:r>
      <w:r w:rsidR="00B35F2A"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>L.</w:t>
      </w:r>
      <w:r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102/2009) è eccessivamente complesso e lungo per il </w:t>
      </w:r>
      <w:r w:rsidRPr="00B35F2A">
        <w:rPr>
          <w:rFonts w:asciiTheme="minorHAnsi" w:eastAsia="Times New Roman" w:hAnsiTheme="minorHAnsi" w:cstheme="minorHAnsi"/>
          <w:b/>
          <w:color w:val="333399"/>
          <w:spacing w:val="-4"/>
          <w:sz w:val="24"/>
          <w:szCs w:val="24"/>
          <w:lang w:eastAsia="it-IT"/>
        </w:rPr>
        <w:t>72%</w:t>
      </w:r>
      <w:r w:rsidRPr="00B35F2A">
        <w:rPr>
          <w:rFonts w:asciiTheme="minorHAnsi" w:eastAsia="Times New Roman" w:hAnsiTheme="minorHAnsi" w:cstheme="minorHAnsi"/>
          <w:color w:val="333399"/>
          <w:spacing w:val="-4"/>
          <w:sz w:val="24"/>
          <w:szCs w:val="24"/>
          <w:lang w:eastAsia="it-IT"/>
        </w:rPr>
        <w:t xml:space="preserve"> dei cittadini. </w:t>
      </w:r>
    </w:p>
    <w:p w:rsidR="00E27007" w:rsidRPr="008E45DB" w:rsidRDefault="00E27007" w:rsidP="00B35F2A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 xml:space="preserve">assenza del medico INPS e, quindi, la necessità di sottoporsi a </w:t>
      </w:r>
      <w:r w:rsidRPr="00B35F2A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doppia visita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(presso A</w:t>
      </w:r>
      <w:r w:rsidR="00B35F2A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SL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e poi l’INPS) per il </w:t>
      </w:r>
      <w:r w:rsidRPr="008E45DB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48%</w:t>
      </w:r>
    </w:p>
    <w:p w:rsidR="00E27007" w:rsidRPr="008E45DB" w:rsidRDefault="00E27007" w:rsidP="00E27007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</w:p>
    <w:p w:rsidR="00E27007" w:rsidRPr="008E45DB" w:rsidRDefault="00E27007" w:rsidP="00E27007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SERVIZI TERRITORIALI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(dati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CnAMC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, </w:t>
      </w:r>
      <w:r w:rsidR="0085397F">
        <w:rPr>
          <w:rFonts w:asciiTheme="minorHAnsi" w:hAnsiTheme="minorHAnsi" w:cstheme="minorHAnsi"/>
          <w:color w:val="333399"/>
          <w:sz w:val="24"/>
          <w:szCs w:val="24"/>
        </w:rPr>
        <w:t>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tt</w:t>
      </w:r>
      <w:r w:rsidR="0085397F">
        <w:rPr>
          <w:rFonts w:asciiTheme="minorHAnsi" w:hAnsiTheme="minorHAnsi" w:cstheme="minorHAnsi"/>
          <w:color w:val="333399"/>
          <w:sz w:val="24"/>
          <w:szCs w:val="24"/>
        </w:rPr>
        <w:t>obre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2012)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Risposte delle Associazioni di malati cronici: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il medico di medicina generale: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3F03C1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52%</w:t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fornisce solo le indicazioni degli uffici </w:t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cui rivolgersi 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15%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fa tutto il necessario dopo le dimissioni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br/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2 casi su 3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non interagisce con  ASL e Comuni  per </w:t>
      </w:r>
      <w:r w:rsidRPr="003F03C1">
        <w:rPr>
          <w:rFonts w:asciiTheme="minorHAnsi" w:eastAsia="Times New Roman" w:hAnsiTheme="minorHAnsi" w:cstheme="minorHAnsi"/>
          <w:bCs/>
          <w:color w:val="333399"/>
          <w:sz w:val="24"/>
          <w:szCs w:val="24"/>
          <w:lang w:eastAsia="it-IT"/>
        </w:rPr>
        <w:t>attivare i</w:t>
      </w:r>
      <w:r w:rsidR="003F03C1">
        <w:rPr>
          <w:rFonts w:asciiTheme="minorHAnsi" w:eastAsia="Times New Roman" w:hAnsiTheme="minorHAnsi" w:cstheme="minorHAnsi"/>
          <w:bCs/>
          <w:color w:val="333399"/>
          <w:sz w:val="24"/>
          <w:szCs w:val="24"/>
          <w:lang w:eastAsia="it-IT"/>
        </w:rPr>
        <w:t xml:space="preserve"> servizi socio sanitari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-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70%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non si integra con lo specialista</w:t>
      </w:r>
    </w:p>
    <w:p w:rsidR="00E27007" w:rsidRPr="00E27007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12"/>
          <w:szCs w:val="24"/>
          <w:lang w:eastAsia="it-IT"/>
        </w:rPr>
      </w:pP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 xml:space="preserve">alle dimissioni ospedaliere, non </w:t>
      </w:r>
      <w:r w:rsidR="003F03C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è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attivata </w:t>
      </w:r>
      <w:r w:rsidRPr="008E45DB"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lang w:eastAsia="it-IT"/>
        </w:rPr>
        <w:t xml:space="preserve">assistenza domiciliare </w:t>
      </w:r>
      <w:r w:rsidRPr="008E45DB">
        <w:rPr>
          <w:rFonts w:asciiTheme="minorHAnsi" w:eastAsia="Times New Roman" w:hAnsiTheme="minorHAnsi" w:cstheme="minorHAnsi"/>
          <w:bCs/>
          <w:color w:val="333399"/>
          <w:sz w:val="24"/>
          <w:szCs w:val="24"/>
          <w:lang w:eastAsia="it-IT"/>
        </w:rPr>
        <w:t xml:space="preserve">per il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76% </w:t>
      </w:r>
    </w:p>
    <w:p w:rsidR="00E27007" w:rsidRPr="008E45DB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difficoltà nell’attivare l’</w:t>
      </w:r>
      <w:r w:rsidRPr="008E45DB">
        <w:rPr>
          <w:rFonts w:asciiTheme="minorHAnsi" w:eastAsia="Times New Roman" w:hAnsiTheme="minorHAnsi" w:cstheme="minorHAnsi"/>
          <w:bCs/>
          <w:color w:val="333399"/>
          <w:sz w:val="24"/>
          <w:szCs w:val="24"/>
          <w:lang w:eastAsia="it-IT"/>
        </w:rPr>
        <w:t>assistenza domiciliare integrata (</w:t>
      </w:r>
      <w:r w:rsidRPr="008E45DB"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lang w:eastAsia="it-IT"/>
        </w:rPr>
        <w:t>ADI</w:t>
      </w:r>
      <w:r w:rsidRPr="008E45DB">
        <w:rPr>
          <w:rFonts w:asciiTheme="minorHAnsi" w:eastAsia="Times New Roman" w:hAnsiTheme="minorHAnsi" w:cstheme="minorHAnsi"/>
          <w:bCs/>
          <w:color w:val="333399"/>
          <w:sz w:val="24"/>
          <w:szCs w:val="24"/>
          <w:lang w:eastAsia="it-IT"/>
        </w:rPr>
        <w:t xml:space="preserve">) per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il 65,3% </w:t>
      </w:r>
    </w:p>
    <w:p w:rsidR="00E27007" w:rsidRDefault="00E27007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scarsa integrazione tra interventi di tipo sanitario e di tipo sociale per il 50%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br/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 xml:space="preserve">soddisfatti dell’assistenza domiciliare il 27% </w:t>
      </w:r>
    </w:p>
    <w:p w:rsidR="00D74C24" w:rsidRPr="008E45DB" w:rsidRDefault="00D74C24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lastRenderedPageBreak/>
        <w:t>LA FAMIGLIA</w:t>
      </w:r>
      <w:r w:rsidR="00AA6620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 </w:t>
      </w:r>
    </w:p>
    <w:p w:rsidR="00D74C24" w:rsidRPr="008E45DB" w:rsidRDefault="00D74C24" w:rsidP="003C17AF">
      <w:pPr>
        <w:pStyle w:val="Pidipagin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Il concetto di famiglia sta subendo forti cambiamenti: </w:t>
      </w:r>
    </w:p>
    <w:p w:rsidR="00D74C24" w:rsidRPr="008E45DB" w:rsidRDefault="003F03C1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>
        <w:rPr>
          <w:rFonts w:asciiTheme="minorHAnsi" w:hAnsiTheme="minorHAnsi" w:cstheme="minorHAnsi"/>
          <w:color w:val="333399"/>
          <w:sz w:val="24"/>
          <w:szCs w:val="24"/>
        </w:rPr>
        <w:t>P</w:t>
      </w:r>
      <w:r w:rsidR="00D74C24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er noi può essere composta anche da una sola altra persona e non sono necessari legami di sangue; è fondamentale il </w:t>
      </w:r>
      <w:r w:rsidR="00703915" w:rsidRPr="008E45DB">
        <w:rPr>
          <w:rFonts w:asciiTheme="minorHAnsi" w:hAnsiTheme="minorHAnsi" w:cstheme="minorHAnsi"/>
          <w:b/>
          <w:color w:val="333399"/>
          <w:sz w:val="24"/>
          <w:szCs w:val="24"/>
        </w:rPr>
        <w:t>LEGAME DI</w:t>
      </w:r>
      <w:r w:rsidR="00703915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="00703915" w:rsidRPr="008E45DB">
        <w:rPr>
          <w:rFonts w:asciiTheme="minorHAnsi" w:hAnsiTheme="minorHAnsi" w:cstheme="minorHAnsi"/>
          <w:b/>
          <w:color w:val="333399"/>
          <w:sz w:val="24"/>
          <w:szCs w:val="24"/>
        </w:rPr>
        <w:t>AFFETTO E CURA</w:t>
      </w:r>
      <w:r w:rsidR="00703915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="00D74C24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che ne costituisce l’essenza e che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è una </w:t>
      </w:r>
      <w:r w:rsidR="00D74C24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necessità </w:t>
      </w:r>
      <w:r w:rsidR="00662E24">
        <w:rPr>
          <w:rFonts w:asciiTheme="minorHAnsi" w:hAnsiTheme="minorHAnsi" w:cstheme="minorHAnsi"/>
          <w:color w:val="333399"/>
          <w:sz w:val="24"/>
          <w:szCs w:val="24"/>
        </w:rPr>
        <w:t xml:space="preserve">vitale </w:t>
      </w:r>
      <w:r w:rsidR="00D74C24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per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una persona </w:t>
      </w:r>
      <w:r w:rsidR="00D74C24" w:rsidRPr="008E45DB">
        <w:rPr>
          <w:rFonts w:asciiTheme="minorHAnsi" w:hAnsiTheme="minorHAnsi" w:cstheme="minorHAnsi"/>
          <w:color w:val="333399"/>
          <w:sz w:val="24"/>
          <w:szCs w:val="24"/>
        </w:rPr>
        <w:t>con disabilità grave.</w:t>
      </w:r>
    </w:p>
    <w:p w:rsidR="00827C50" w:rsidRPr="009F6746" w:rsidRDefault="00827C50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AA6620" w:rsidRPr="008E45DB" w:rsidRDefault="00AA6620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Dati ISTAT:</w:t>
      </w:r>
    </w:p>
    <w:p w:rsidR="00827C50" w:rsidRPr="008E45DB" w:rsidRDefault="00827C50" w:rsidP="005B17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28% persone con disabilità vive sola (8% persone senza disabilità)</w:t>
      </w:r>
    </w:p>
    <w:p w:rsidR="00827C50" w:rsidRPr="008E45DB" w:rsidRDefault="00827C50" w:rsidP="005B17F4">
      <w:pPr>
        <w:spacing w:after="0" w:line="240" w:lineRule="auto"/>
        <w:ind w:left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per lo più donne anziane e vedove </w:t>
      </w:r>
    </w:p>
    <w:p w:rsidR="00827C50" w:rsidRPr="008E45DB" w:rsidRDefault="00827C50" w:rsidP="00662E24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8" w:hanging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82% dei casi i figli vivono vicino; 87% dei casi fanno almeno una visita a settimana </w:t>
      </w:r>
    </w:p>
    <w:p w:rsidR="00827C50" w:rsidRPr="008E45DB" w:rsidRDefault="00827C50" w:rsidP="005B17F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34% persone con disabilità di 25-44 anni vive con genitori (19% persone senza disabilità)</w:t>
      </w:r>
    </w:p>
    <w:p w:rsidR="00827C50" w:rsidRPr="008E45DB" w:rsidRDefault="00827C50" w:rsidP="005B17F4">
      <w:pPr>
        <w:spacing w:after="0" w:line="240" w:lineRule="auto"/>
        <w:ind w:left="284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17% vive con un solo genitore (6% persone senza disabilità) </w:t>
      </w:r>
    </w:p>
    <w:p w:rsidR="003C17AF" w:rsidRPr="008E45DB" w:rsidRDefault="00827C50" w:rsidP="00AA6620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74% degli aiuti (attività domestiche, assistenza, …) è fornito da un parente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 </w:t>
      </w:r>
    </w:p>
    <w:p w:rsidR="00AA6620" w:rsidRPr="008E45DB" w:rsidRDefault="00AA6620" w:rsidP="00AA6620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85</w:t>
      </w:r>
      <w:r w:rsidR="00662E24">
        <w:rPr>
          <w:rFonts w:asciiTheme="minorHAnsi" w:hAnsiTheme="minorHAnsi" w:cstheme="minorHAnsi"/>
          <w:color w:val="333399"/>
          <w:sz w:val="24"/>
          <w:szCs w:val="24"/>
        </w:rPr>
        <w:t xml:space="preserve">% dei casi le famiglie contribuiscono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al mantenimento del congiunto disabile (indagine commissione Affari sociali, 2007)</w:t>
      </w:r>
    </w:p>
    <w:p w:rsidR="00AA6620" w:rsidRPr="008E45DB" w:rsidRDefault="00AA6620" w:rsidP="00AA6620">
      <w:pPr>
        <w:spacing w:before="120" w:after="0" w:line="240" w:lineRule="auto"/>
        <w:rPr>
          <w:rFonts w:asciiTheme="minorHAnsi" w:hAnsiTheme="minorHAnsi" w:cstheme="minorHAnsi"/>
          <w:b/>
          <w:color w:val="333399"/>
          <w:sz w:val="24"/>
          <w:szCs w:val="24"/>
        </w:rPr>
      </w:pPr>
    </w:p>
    <w:p w:rsidR="00B109F6" w:rsidRPr="008E45DB" w:rsidRDefault="00827C50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FAMIGLIE E PERSONE CON DISABILITÀ GRAVISSIME - STATI DI MINIMA COSCIENZA</w:t>
      </w:r>
    </w:p>
    <w:p w:rsidR="0060142A" w:rsidRPr="008E45DB" w:rsidRDefault="00EB6509" w:rsidP="003C17AF">
      <w:pPr>
        <w:pStyle w:val="Pidipagin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>
        <w:rPr>
          <w:rFonts w:asciiTheme="minorHAnsi" w:hAnsiTheme="minorHAnsi" w:cstheme="minorHAnsi"/>
          <w:color w:val="333399"/>
          <w:sz w:val="24"/>
          <w:szCs w:val="24"/>
        </w:rPr>
        <w:t xml:space="preserve">La politica e i </w:t>
      </w:r>
      <w:r w:rsidR="00B109F6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media se ne interessano, </w:t>
      </w:r>
      <w:r>
        <w:rPr>
          <w:rFonts w:asciiTheme="minorHAnsi" w:hAnsiTheme="minorHAnsi" w:cstheme="minorHAnsi"/>
          <w:color w:val="333399"/>
          <w:sz w:val="24"/>
          <w:szCs w:val="24"/>
        </w:rPr>
        <w:t>ma focalizzando l’</w:t>
      </w:r>
      <w:r w:rsidR="00703915" w:rsidRPr="00EB6509">
        <w:rPr>
          <w:rFonts w:asciiTheme="minorHAnsi" w:hAnsiTheme="minorHAnsi" w:cstheme="minorHAnsi"/>
          <w:b/>
          <w:color w:val="333399"/>
          <w:sz w:val="24"/>
          <w:szCs w:val="24"/>
        </w:rPr>
        <w:t>ATTENZIONE SUL TERMINE VITA ANZICHÉ SULLA QUALITÀ DI VITA</w:t>
      </w:r>
      <w:r w:rsidR="00703915" w:rsidRPr="008E45DB">
        <w:rPr>
          <w:rFonts w:asciiTheme="minorHAnsi" w:hAnsiTheme="minorHAnsi" w:cstheme="minorHAnsi"/>
          <w:color w:val="333399"/>
          <w:sz w:val="24"/>
          <w:szCs w:val="24"/>
        </w:rPr>
        <w:t>.</w:t>
      </w:r>
    </w:p>
    <w:p w:rsidR="0060142A" w:rsidRPr="008E45DB" w:rsidRDefault="00B109F6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Molte </w:t>
      </w:r>
      <w:r w:rsidR="00662E24"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persone con disabilità </w:t>
      </w:r>
      <w:r w:rsidR="0060142A"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>gravissim</w:t>
      </w:r>
      <w:r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>a</w:t>
      </w:r>
      <w:r w:rsidR="0060142A"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  possono vivere una </w:t>
      </w:r>
      <w:r w:rsidR="0060142A" w:rsidRPr="009F6746">
        <w:rPr>
          <w:rFonts w:asciiTheme="minorHAnsi" w:hAnsiTheme="minorHAnsi" w:cstheme="minorHAnsi"/>
          <w:b/>
          <w:color w:val="333399"/>
          <w:spacing w:val="-4"/>
          <w:sz w:val="24"/>
          <w:szCs w:val="24"/>
        </w:rPr>
        <w:t>esistenza piena ed attiva</w:t>
      </w:r>
      <w:r w:rsidR="00EB6509"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, </w:t>
      </w:r>
      <w:r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>se debitamente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assistite. </w:t>
      </w:r>
      <w:r w:rsidR="009F6746">
        <w:rPr>
          <w:rFonts w:asciiTheme="minorHAnsi" w:hAnsiTheme="minorHAnsi" w:cstheme="minorHAnsi"/>
          <w:color w:val="333399"/>
          <w:sz w:val="24"/>
          <w:szCs w:val="24"/>
        </w:rPr>
        <w:t>Questo r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ichiede un notevole </w:t>
      </w:r>
      <w:r w:rsidR="0060142A" w:rsidRPr="008E45DB">
        <w:rPr>
          <w:rFonts w:asciiTheme="minorHAnsi" w:hAnsiTheme="minorHAnsi" w:cstheme="minorHAnsi"/>
          <w:color w:val="333399"/>
          <w:sz w:val="24"/>
          <w:szCs w:val="24"/>
        </w:rPr>
        <w:t>dispendio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="0060142A"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in termini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umani ed </w:t>
      </w:r>
      <w:r w:rsidR="0060142A" w:rsidRPr="008E45DB">
        <w:rPr>
          <w:rFonts w:asciiTheme="minorHAnsi" w:hAnsiTheme="minorHAnsi" w:cstheme="minorHAnsi"/>
          <w:color w:val="333399"/>
          <w:sz w:val="24"/>
          <w:szCs w:val="24"/>
        </w:rPr>
        <w:t>economici, ma per i genitori va perseguita ad ogni costo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, con grandi soddisfazioni</w:t>
      </w:r>
      <w:r w:rsidR="0060142A" w:rsidRPr="008E45DB">
        <w:rPr>
          <w:rFonts w:asciiTheme="minorHAnsi" w:hAnsiTheme="minorHAnsi" w:cstheme="minorHAnsi"/>
          <w:color w:val="333399"/>
          <w:sz w:val="24"/>
          <w:szCs w:val="24"/>
        </w:rPr>
        <w:t>.</w:t>
      </w:r>
    </w:p>
    <w:p w:rsidR="009F6746" w:rsidRPr="009F6746" w:rsidRDefault="009F6746" w:rsidP="009F6746">
      <w:pPr>
        <w:pStyle w:val="Pidipagin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color w:val="333399"/>
          <w:spacing w:val="-4"/>
          <w:sz w:val="24"/>
          <w:szCs w:val="24"/>
        </w:rPr>
      </w:pPr>
      <w:r w:rsidRPr="009F6746">
        <w:rPr>
          <w:rFonts w:asciiTheme="minorHAnsi" w:hAnsiTheme="minorHAnsi" w:cstheme="minorHAnsi"/>
          <w:color w:val="333399"/>
          <w:spacing w:val="-4"/>
          <w:sz w:val="24"/>
          <w:szCs w:val="24"/>
        </w:rPr>
        <w:t>Le persone con disabilità grave vivono per la maggior parte in famiglia (dal 70 al 90%, secondo le fonti).</w:t>
      </w: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Le problematiche che ne derivano </w:t>
      </w:r>
      <w:r w:rsidRPr="008E45DB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coinvolgono tutta la famiglia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in modo diverso per i vari componenti (genitori, fratelli e sorelle, nonni, …) </w:t>
      </w: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pacing w:val="-4"/>
          <w:sz w:val="24"/>
          <w:szCs w:val="24"/>
        </w:rPr>
      </w:pPr>
      <w:r>
        <w:rPr>
          <w:rFonts w:asciiTheme="minorHAnsi" w:hAnsiTheme="minorHAnsi" w:cstheme="minorHAnsi"/>
          <w:color w:val="333399"/>
          <w:sz w:val="24"/>
          <w:szCs w:val="24"/>
        </w:rPr>
        <w:t>N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ei casi più felici queste diverse esperienze e sensibilità si fondono armoniosamente e creano il miglior ambiente di vita possibile per un ragazzo con disabilità.</w:t>
      </w:r>
    </w:p>
    <w:p w:rsidR="009F6746" w:rsidRDefault="009F6746" w:rsidP="005B17F4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E27007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ISTITUZIONALIZZAZIONE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(dati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CnAMC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333399"/>
          <w:sz w:val="24"/>
          <w:szCs w:val="24"/>
        </w:rPr>
        <w:t>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tt</w:t>
      </w:r>
      <w:r>
        <w:rPr>
          <w:rFonts w:asciiTheme="minorHAnsi" w:hAnsiTheme="minorHAnsi" w:cstheme="minorHAnsi"/>
          <w:color w:val="333399"/>
          <w:sz w:val="24"/>
          <w:szCs w:val="24"/>
        </w:rPr>
        <w:t>obre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2012):</w:t>
      </w: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9F6746">
        <w:rPr>
          <w:rFonts w:asciiTheme="minorHAnsi" w:hAnsiTheme="minorHAnsi" w:cstheme="minorHAnsi"/>
          <w:b/>
          <w:color w:val="333399"/>
          <w:sz w:val="24"/>
          <w:szCs w:val="24"/>
        </w:rPr>
        <w:t>79%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delle Associazioni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: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assistenza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mediocre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bCs/>
          <w:color w:val="333399"/>
          <w:sz w:val="24"/>
          <w:szCs w:val="24"/>
        </w:rPr>
        <w:t>-</w:t>
      </w:r>
      <w:r w:rsidRPr="008E45DB">
        <w:rPr>
          <w:rFonts w:asciiTheme="minorHAnsi" w:hAnsiTheme="minorHAnsi" w:cstheme="minorHAnsi"/>
          <w:b/>
          <w:bCs/>
          <w:color w:val="333399"/>
          <w:sz w:val="24"/>
          <w:szCs w:val="24"/>
        </w:rPr>
        <w:tab/>
      </w:r>
      <w:r w:rsidRPr="009F6746">
        <w:rPr>
          <w:rFonts w:asciiTheme="minorHAnsi" w:hAnsiTheme="minorHAnsi" w:cstheme="minorHAnsi"/>
          <w:b/>
          <w:color w:val="333399"/>
          <w:sz w:val="24"/>
          <w:szCs w:val="24"/>
        </w:rPr>
        <w:t>43,5%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delle Associazioni</w:t>
      </w:r>
      <w:r>
        <w:rPr>
          <w:rFonts w:asciiTheme="minorHAnsi" w:hAnsiTheme="minorHAnsi" w:cstheme="minorHAnsi"/>
          <w:color w:val="333399"/>
          <w:sz w:val="24"/>
          <w:szCs w:val="24"/>
        </w:rPr>
        <w:t>: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Pr="008E45DB">
        <w:rPr>
          <w:rFonts w:asciiTheme="minorHAnsi" w:hAnsiTheme="minorHAnsi" w:cstheme="minorHAnsi"/>
          <w:bCs/>
          <w:color w:val="333399"/>
          <w:sz w:val="24"/>
          <w:szCs w:val="24"/>
        </w:rPr>
        <w:t xml:space="preserve">presenza di forme di </w:t>
      </w:r>
      <w:r w:rsidRPr="008E45DB">
        <w:rPr>
          <w:rFonts w:asciiTheme="minorHAnsi" w:hAnsiTheme="minorHAnsi" w:cstheme="minorHAnsi"/>
          <w:b/>
          <w:bCs/>
          <w:color w:val="333399"/>
          <w:sz w:val="24"/>
          <w:szCs w:val="24"/>
        </w:rPr>
        <w:t>maltrattamento</w:t>
      </w:r>
      <w:r>
        <w:rPr>
          <w:rFonts w:asciiTheme="minorHAnsi" w:hAnsiTheme="minorHAnsi" w:cstheme="minorHAnsi"/>
          <w:b/>
          <w:bCs/>
          <w:color w:val="333399"/>
          <w:sz w:val="24"/>
          <w:szCs w:val="24"/>
        </w:rPr>
        <w:t xml:space="preserve">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(abbandono del paziente 70%, trascuratezza dell’igiene 70%, forme di aggressività 60%, piaghe da decubito 60%, malnutrizione 40%, disidratazione 30% contenzione 10%)</w:t>
      </w:r>
    </w:p>
    <w:p w:rsidR="009F6746" w:rsidRPr="008E45DB" w:rsidRDefault="009F6746" w:rsidP="009F6746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 xml:space="preserve">quasi </w:t>
      </w:r>
      <w:r w:rsidRPr="00E27007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14 mila euro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, in media, è la retta annua in strutture residenziali e/o semiresidenziali</w:t>
      </w:r>
    </w:p>
    <w:p w:rsidR="009F6746" w:rsidRPr="009F6746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È estremamente difficile realizzare una vita </w:t>
      </w:r>
      <w:proofErr w:type="spellStart"/>
      <w:r w:rsidRPr="008E45DB">
        <w:rPr>
          <w:rFonts w:asciiTheme="minorHAnsi" w:hAnsiTheme="minorHAnsi" w:cstheme="minorHAnsi"/>
          <w:color w:val="333399"/>
          <w:sz w:val="24"/>
          <w:szCs w:val="24"/>
        </w:rPr>
        <w:t>extrafamiliare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di buona qualità: l’istituzionalizzazione deve essere una soluzione estrema, da adottare solo quando la persona non può avere il supporto familiare; anche in questo caso,  comunque, il modello a cui fare riferimento è la famiglia. </w:t>
      </w:r>
    </w:p>
    <w:p w:rsidR="009F6746" w:rsidRPr="009F6746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9F6746" w:rsidRPr="008E45DB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9F6746">
        <w:rPr>
          <w:rFonts w:asciiTheme="minorHAnsi" w:hAnsiTheme="minorHAnsi" w:cstheme="minorHAnsi"/>
          <w:b/>
          <w:color w:val="333399"/>
          <w:sz w:val="24"/>
          <w:szCs w:val="24"/>
        </w:rPr>
        <w:t>CRESCERE E VIVERE IN FAMIGLIA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è (di norma) la </w:t>
      </w:r>
      <w:r w:rsidRPr="009F6746">
        <w:rPr>
          <w:rFonts w:asciiTheme="minorHAnsi" w:hAnsiTheme="minorHAnsi" w:cstheme="minorHAnsi"/>
          <w:b/>
          <w:color w:val="333399"/>
          <w:sz w:val="24"/>
          <w:szCs w:val="24"/>
        </w:rPr>
        <w:t>CONDIZIONE OTTIMALE E NATURALE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Pr="008E45DB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per ogni persona, in particolare per le persone con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necessità di carattere sanitario</w:t>
      </w:r>
    </w:p>
    <w:p w:rsidR="009F6746" w:rsidRPr="00E27007" w:rsidRDefault="009F6746" w:rsidP="009F6746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pacing w:val="-4"/>
          <w:sz w:val="24"/>
          <w:szCs w:val="24"/>
        </w:rPr>
      </w:pPr>
      <w:r w:rsidRPr="00E27007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Naturalmente, una scelta di vita </w:t>
      </w:r>
      <w:proofErr w:type="spellStart"/>
      <w:r w:rsidRPr="00E27007">
        <w:rPr>
          <w:rFonts w:asciiTheme="minorHAnsi" w:hAnsiTheme="minorHAnsi" w:cstheme="minorHAnsi"/>
          <w:color w:val="333399"/>
          <w:spacing w:val="-4"/>
          <w:sz w:val="24"/>
          <w:szCs w:val="24"/>
        </w:rPr>
        <w:t>extrafamiliare</w:t>
      </w:r>
      <w:proofErr w:type="spellEnd"/>
      <w:r w:rsidRPr="00E27007">
        <w:rPr>
          <w:rFonts w:asciiTheme="minorHAnsi" w:hAnsiTheme="minorHAnsi" w:cstheme="minorHAnsi"/>
          <w:color w:val="333399"/>
          <w:spacing w:val="-4"/>
          <w:sz w:val="24"/>
          <w:szCs w:val="24"/>
        </w:rPr>
        <w:t xml:space="preserve"> è più che benvenuta se deriva dal desiderio di autonomia e di realizzazione della persona; ma questo è molto difficile in casi di disabilità gravissima.</w:t>
      </w:r>
    </w:p>
    <w:p w:rsidR="0060142A" w:rsidRPr="008E45DB" w:rsidRDefault="0060142A" w:rsidP="005B17F4">
      <w:pPr>
        <w:pStyle w:val="Pidipagina"/>
        <w:tabs>
          <w:tab w:val="clear" w:pos="4252"/>
          <w:tab w:val="clear" w:pos="8504"/>
        </w:tabs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lastRenderedPageBreak/>
        <w:t xml:space="preserve">I COSTI ECONOMICI </w:t>
      </w:r>
      <w:r w:rsidR="00B54736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SOSTENUTI </w:t>
      </w:r>
      <w:r w:rsidR="002618F0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D</w:t>
      </w:r>
      <w:r w:rsidR="00B54736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A</w:t>
      </w:r>
      <w:r w:rsidR="002618F0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LLA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FAMIGLIA </w:t>
      </w:r>
    </w:p>
    <w:p w:rsidR="00E32E88" w:rsidRPr="008E45DB" w:rsidRDefault="00E32E88" w:rsidP="00DD4FC6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>Secondo il r</w:t>
      </w:r>
      <w:r w:rsidRPr="008E45DB">
        <w:rPr>
          <w:rFonts w:asciiTheme="minorHAnsi" w:hAnsiTheme="minorHAnsi" w:cstheme="minorHAnsi"/>
          <w:color w:val="333399"/>
        </w:rPr>
        <w:t xml:space="preserve">apporto </w:t>
      </w:r>
      <w:r>
        <w:rPr>
          <w:rFonts w:asciiTheme="minorHAnsi" w:hAnsiTheme="minorHAnsi" w:cstheme="minorHAnsi"/>
          <w:color w:val="333399"/>
        </w:rPr>
        <w:t xml:space="preserve">del </w:t>
      </w:r>
      <w:proofErr w:type="spellStart"/>
      <w:r w:rsidRPr="008E45DB">
        <w:rPr>
          <w:rFonts w:asciiTheme="minorHAnsi" w:hAnsiTheme="minorHAnsi" w:cstheme="minorHAnsi"/>
          <w:color w:val="333399"/>
        </w:rPr>
        <w:t>CnAMS</w:t>
      </w:r>
      <w:proofErr w:type="spellEnd"/>
      <w:r w:rsidRPr="008E45DB">
        <w:rPr>
          <w:rFonts w:asciiTheme="minorHAnsi" w:hAnsiTheme="minorHAnsi" w:cstheme="minorHAnsi"/>
          <w:color w:val="333399"/>
        </w:rPr>
        <w:t xml:space="preserve"> di </w:t>
      </w:r>
      <w:proofErr w:type="spellStart"/>
      <w:r w:rsidRPr="008E45DB">
        <w:rPr>
          <w:rFonts w:asciiTheme="minorHAnsi" w:hAnsiTheme="minorHAnsi" w:cstheme="minorHAnsi"/>
          <w:color w:val="333399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</w:rPr>
        <w:t xml:space="preserve"> (ott</w:t>
      </w:r>
      <w:r>
        <w:rPr>
          <w:rFonts w:asciiTheme="minorHAnsi" w:hAnsiTheme="minorHAnsi" w:cstheme="minorHAnsi"/>
          <w:color w:val="333399"/>
        </w:rPr>
        <w:t>obre</w:t>
      </w:r>
      <w:r w:rsidRPr="008E45DB">
        <w:rPr>
          <w:rFonts w:asciiTheme="minorHAnsi" w:hAnsiTheme="minorHAnsi" w:cstheme="minorHAnsi"/>
          <w:color w:val="333399"/>
        </w:rPr>
        <w:t xml:space="preserve"> 2012): </w:t>
      </w:r>
    </w:p>
    <w:p w:rsidR="00262A07" w:rsidRPr="008E45DB" w:rsidRDefault="005C07D0" w:rsidP="00262A07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-  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262A07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56% dei casi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: </w:t>
      </w:r>
      <w:r w:rsidR="00262A07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la cura è affidata a un solo nucleo familiare</w:t>
      </w:r>
    </w:p>
    <w:p w:rsidR="005C07D0" w:rsidRDefault="005C07D0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93% dei casi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:</w:t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</w:t>
      </w:r>
      <w:r w:rsidR="00262A07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l’assistenza non conciliabile con 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l’orario lavorativo</w:t>
      </w:r>
    </w:p>
    <w:p w:rsidR="00262A07" w:rsidRPr="008E45DB" w:rsidRDefault="005C07D0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262A07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53,6% </w:t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segnala licenziamenti o interruzioni del rapporto di lavoro. </w:t>
      </w:r>
    </w:p>
    <w:p w:rsidR="00262A07" w:rsidRPr="008E45DB" w:rsidRDefault="00262A07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Spesa media annua della </w:t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famigli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a</w:t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</w:t>
      </w:r>
    </w:p>
    <w:p w:rsidR="00262A07" w:rsidRPr="008E45DB" w:rsidRDefault="00262A07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8.500 euro per il supporto assistenziale integrativo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(badante)</w:t>
      </w:r>
    </w:p>
    <w:p w:rsidR="00262A07" w:rsidRPr="008E45DB" w:rsidRDefault="00262A07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</w:r>
      <w:r w:rsidR="001E566F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3.700 euro per visite, esami o atti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vità riabilitativa a domicilio</w:t>
      </w:r>
    </w:p>
    <w:p w:rsidR="007B0C2E" w:rsidRPr="008E45DB" w:rsidRDefault="007B0C2E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1.000 euro, per acquisto protesi e/o ausili</w:t>
      </w:r>
    </w:p>
    <w:p w:rsidR="007B0C2E" w:rsidRPr="008E45DB" w:rsidRDefault="007B0C2E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1.900 euro per visite specialistiche e esami diagnostici in regime privato o intramurario</w:t>
      </w:r>
    </w:p>
    <w:p w:rsidR="007B0C2E" w:rsidRPr="008E45DB" w:rsidRDefault="007B0C2E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1.100 euro per farmaci necessari e non rimborsati dal SSN</w:t>
      </w:r>
    </w:p>
    <w:p w:rsidR="007B0C2E" w:rsidRPr="008E45DB" w:rsidRDefault="007B0C2E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1.300 euro per acquisto di parafarmici (integratori</w:t>
      </w:r>
      <w:r w:rsidR="004E4A00"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alimentari, pomate, …)</w:t>
      </w:r>
    </w:p>
    <w:p w:rsidR="007B0C2E" w:rsidRPr="00E27007" w:rsidRDefault="007B0C2E" w:rsidP="00262A07">
      <w:pPr>
        <w:spacing w:after="0"/>
        <w:rPr>
          <w:rFonts w:asciiTheme="minorHAnsi" w:eastAsia="Times New Roman" w:hAnsiTheme="minorHAnsi" w:cstheme="minorHAnsi"/>
          <w:color w:val="333399"/>
          <w:sz w:val="18"/>
          <w:szCs w:val="24"/>
          <w:lang w:eastAsia="it-IT"/>
        </w:rPr>
      </w:pPr>
    </w:p>
    <w:p w:rsidR="000E127F" w:rsidRPr="008E45DB" w:rsidRDefault="000E127F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E27007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Disabili gravissimi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(costi annui</w:t>
      </w:r>
      <w:r w:rsidR="00DD4FC6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stimati dall’ABC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):</w:t>
      </w:r>
    </w:p>
    <w:p w:rsidR="004E4A00" w:rsidRPr="008E45DB" w:rsidRDefault="000E127F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 xml:space="preserve">57.600 euro è la monetizzazione </w:t>
      </w:r>
      <w:r w:rsidR="00DD4FC6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del 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lavoro di cura (16 h/g x 360 gg x 10 euro/h)</w:t>
      </w:r>
    </w:p>
    <w:p w:rsidR="000E127F" w:rsidRPr="008E45DB" w:rsidRDefault="000E127F" w:rsidP="00262A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(recenti studi evidenziano che i familiari prestano fino a 26 h/giorno di assistenza)</w:t>
      </w:r>
    </w:p>
    <w:p w:rsidR="00262A07" w:rsidRPr="008E45DB" w:rsidRDefault="000E127F" w:rsidP="00E27007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-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ab/>
        <w:t>20.000-30.000 euro di minori introiti per abbandono del posto di lavoro</w:t>
      </w:r>
    </w:p>
    <w:p w:rsidR="00E27007" w:rsidRPr="00DD4FC6" w:rsidRDefault="00E27007" w:rsidP="00E27007">
      <w:pPr>
        <w:spacing w:after="0"/>
        <w:rPr>
          <w:rFonts w:asciiTheme="minorHAnsi" w:hAnsiTheme="minorHAnsi" w:cstheme="minorHAnsi"/>
          <w:color w:val="333399"/>
          <w:sz w:val="12"/>
          <w:szCs w:val="24"/>
        </w:rPr>
      </w:pPr>
    </w:p>
    <w:p w:rsidR="003D2BED" w:rsidRDefault="003D2BED" w:rsidP="00E27007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  <w:t>in Italia l’ISTAT stima 3.4 milioni di famiglie in condizioni di povertà assoluta</w:t>
      </w:r>
    </w:p>
    <w:p w:rsidR="00DD4FC6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La cura di un bambino/giovane  con disabilità grave richiede un impegno continuo e spesso uno dei genitori (di solito la madre) è costretto ad </w:t>
      </w:r>
      <w:r w:rsidRPr="00703915">
        <w:rPr>
          <w:rFonts w:asciiTheme="minorHAnsi" w:hAnsiTheme="minorHAnsi" w:cstheme="minorHAnsi"/>
          <w:b/>
          <w:color w:val="333399"/>
          <w:sz w:val="24"/>
          <w:szCs w:val="24"/>
        </w:rPr>
        <w:t>ABBANDONARE IL LAVORO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, rinunciare a reddito e carriera per svolgere le funzioni di assistenza.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Talvolta è costretto anche il padre, ad esempio per motivi di salute della madre</w:t>
      </w:r>
    </w:p>
    <w:p w:rsidR="00DD4FC6" w:rsidRPr="00DD4FC6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14"/>
          <w:szCs w:val="24"/>
        </w:rPr>
      </w:pP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L’abbandono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del lavoro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è di solito una scelta obbligata, messa in atto dopo aver cercato altre soluzioni, e spesso porta con sé numerose e gravi conseguenze: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703915">
        <w:rPr>
          <w:rFonts w:asciiTheme="minorHAnsi" w:hAnsiTheme="minorHAnsi" w:cstheme="minorHAnsi"/>
          <w:color w:val="333399"/>
          <w:spacing w:val="-4"/>
          <w:sz w:val="24"/>
          <w:szCs w:val="24"/>
        </w:rPr>
        <w:t>psicologiche: la madre può sentirsi esclusa dalla società; alto rischio di una vita segregata in casa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  <w:t>rimpianti per la rinuncia ai giusti riconoscimenti e la mancata carriera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  <w:t>di ordine affettivo: nei rapporti tra i membri della famiglia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  <w:t>di ordine sociale, nei rapporti tra i membri della famiglia e la società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-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ab/>
        <w:t>diminuita capacità di reddito (in vent’anni l’ammontare è dell’ordine dei 500 mila euro)</w:t>
      </w:r>
    </w:p>
    <w:p w:rsidR="00DD4FC6" w:rsidRPr="008E45DB" w:rsidRDefault="00DD4FC6" w:rsidP="00DD4FC6">
      <w:pPr>
        <w:pStyle w:val="Pidipagina"/>
        <w:tabs>
          <w:tab w:val="clear" w:pos="4252"/>
          <w:tab w:val="clear" w:pos="8504"/>
        </w:tabs>
        <w:ind w:left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101D95">
        <w:rPr>
          <w:rFonts w:asciiTheme="minorHAnsi" w:hAnsiTheme="minorHAnsi" w:cstheme="minorHAnsi"/>
          <w:b/>
          <w:color w:val="333399"/>
          <w:spacing w:val="-2"/>
          <w:sz w:val="24"/>
          <w:szCs w:val="24"/>
        </w:rPr>
        <w:t>1/3-1/4</w:t>
      </w:r>
      <w:r w:rsidRPr="00101D95">
        <w:rPr>
          <w:rFonts w:asciiTheme="minorHAnsi" w:hAnsiTheme="minorHAnsi" w:cstheme="minorHAnsi"/>
          <w:color w:val="333399"/>
          <w:spacing w:val="-2"/>
          <w:sz w:val="24"/>
          <w:szCs w:val="24"/>
        </w:rPr>
        <w:t xml:space="preserve"> delle famiglie con disabilità sono a </w:t>
      </w:r>
      <w:r w:rsidRPr="00101D95">
        <w:rPr>
          <w:rFonts w:asciiTheme="minorHAnsi" w:hAnsiTheme="minorHAnsi" w:cstheme="minorHAnsi"/>
          <w:b/>
          <w:color w:val="333399"/>
          <w:spacing w:val="-2"/>
          <w:sz w:val="24"/>
          <w:szCs w:val="24"/>
        </w:rPr>
        <w:t>RISCHIO DI IMPOVERIMENTO</w:t>
      </w:r>
      <w:r w:rsidRPr="00101D95">
        <w:rPr>
          <w:rFonts w:asciiTheme="minorHAnsi" w:hAnsiTheme="minorHAnsi" w:cstheme="minorHAnsi"/>
          <w:color w:val="333399"/>
          <w:spacing w:val="-2"/>
          <w:sz w:val="24"/>
          <w:szCs w:val="24"/>
        </w:rPr>
        <w:t xml:space="preserve"> a causa dell’abbandono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del lavoro da parte della madre e dei costi associati alla disabilità (dati ISTAT) </w:t>
      </w:r>
    </w:p>
    <w:p w:rsidR="00DD4FC6" w:rsidRPr="005C07D0" w:rsidRDefault="00DD4FC6" w:rsidP="00DD4FC6">
      <w:pPr>
        <w:pStyle w:val="Pidipagina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333399"/>
          <w:sz w:val="14"/>
          <w:szCs w:val="24"/>
        </w:rPr>
      </w:pPr>
    </w:p>
    <w:p w:rsidR="00DD4FC6" w:rsidRPr="008E45DB" w:rsidRDefault="00DD4FC6" w:rsidP="00DB3683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La </w:t>
      </w:r>
      <w:r w:rsidRPr="00DB3683">
        <w:rPr>
          <w:rFonts w:asciiTheme="minorHAnsi" w:hAnsiTheme="minorHAnsi" w:cstheme="minorHAnsi"/>
          <w:b/>
          <w:color w:val="333399"/>
          <w:sz w:val="24"/>
          <w:szCs w:val="24"/>
        </w:rPr>
        <w:t>situazione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è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stata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nettamente </w:t>
      </w:r>
      <w:r w:rsidRPr="00DB3683">
        <w:rPr>
          <w:rFonts w:asciiTheme="minorHAnsi" w:hAnsiTheme="minorHAnsi" w:cstheme="minorHAnsi"/>
          <w:b/>
          <w:color w:val="333399"/>
          <w:sz w:val="24"/>
          <w:szCs w:val="24"/>
        </w:rPr>
        <w:t>peggiorata dalle riforme pensionistiche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degli ultimi anni</w:t>
      </w:r>
    </w:p>
    <w:p w:rsidR="00DD4FC6" w:rsidRDefault="00DD4FC6" w:rsidP="00E27007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</w:p>
    <w:p w:rsidR="00DB3683" w:rsidRDefault="00DB3683">
      <w:pPr>
        <w:rPr>
          <w:rFonts w:asciiTheme="minorHAnsi" w:eastAsia="Times New Roman" w:hAnsiTheme="minorHAnsi" w:cstheme="minorHAnsi"/>
          <w:b/>
          <w:color w:val="333399"/>
          <w:sz w:val="24"/>
          <w:szCs w:val="24"/>
          <w:u w:val="single"/>
          <w:lang w:eastAsia="it-IT"/>
        </w:rPr>
      </w:pPr>
      <w:r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br w:type="page"/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lastRenderedPageBreak/>
        <w:t>CARATTERISTICHE E VALORI DELLA FAMIGLIA CON DISABILITÀ (SUA IMPORTANZA SOCIALE)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Non esiste una famiglia tipo, ma è possibile individuare alcune caratteristiche comuni a molte: 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l’amore verso il componente più debole, più bisognoso di cure 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l’amore per la vita, la vita piena, la miglior vita possibile per tutti (specialmente per le persone con disabilità gravissima)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la capacità di resistere alle avversità (resilienza), di trasformare le avversità e le difficoltà in stimoli ed opportunità. Più grandi sono i problemi, più forti saranno le risposte.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il rispetto per la vita e le opinioni di tutti, soprattutto i più deboli, che magari si esprimono con grande difficoltà.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la solidarietà, verso le altre famiglie e tutti coloro che ne ha più bisogno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333399"/>
          <w:sz w:val="24"/>
          <w:szCs w:val="24"/>
        </w:rPr>
        <w:tab/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il sacrificio, la disponibilità a rinunciare ad importanti obbiettivi personali, ai giusti riconoscimenti sociali, per il benessere dei familiari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Sono valori rari nella nostra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Società, ma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costituiscono la vera </w:t>
      </w:r>
      <w:r w:rsidRPr="00EB6509">
        <w:rPr>
          <w:rFonts w:asciiTheme="minorHAnsi" w:hAnsiTheme="minorHAnsi" w:cstheme="minorHAnsi"/>
          <w:b/>
          <w:color w:val="333399"/>
          <w:sz w:val="24"/>
          <w:szCs w:val="24"/>
        </w:rPr>
        <w:t>essenza della piena realizzazione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per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ogni essere umano.</w:t>
      </w:r>
    </w:p>
    <w:p w:rsidR="00703915" w:rsidRPr="00EB6509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8"/>
          <w:szCs w:val="24"/>
        </w:rPr>
      </w:pP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Sono </w:t>
      </w:r>
      <w:r w:rsidRPr="00192A56">
        <w:rPr>
          <w:rFonts w:asciiTheme="minorHAnsi" w:hAnsiTheme="minorHAnsi" w:cstheme="minorHAnsi"/>
          <w:b/>
          <w:color w:val="333399"/>
          <w:sz w:val="24"/>
          <w:szCs w:val="24"/>
        </w:rPr>
        <w:t>famiglie come tutte le altre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: la disabilità (l</w:t>
      </w:r>
      <w:r>
        <w:rPr>
          <w:rFonts w:asciiTheme="minorHAnsi" w:hAnsiTheme="minorHAnsi" w:cstheme="minorHAnsi"/>
          <w:color w:val="333399"/>
          <w:sz w:val="24"/>
          <w:szCs w:val="24"/>
        </w:rPr>
        <w:t>a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difficoltà)  </w:t>
      </w:r>
      <w:r w:rsidRPr="00EB6509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evidenzia i limiti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dei suoi membri, </w:t>
      </w:r>
      <w:r w:rsidRPr="00EB6509">
        <w:rPr>
          <w:rFonts w:asciiTheme="minorHAnsi" w:hAnsiTheme="minorHAnsi" w:cstheme="minorHAnsi"/>
          <w:b/>
          <w:color w:val="333399"/>
          <w:sz w:val="24"/>
          <w:szCs w:val="24"/>
        </w:rPr>
        <w:t>stimolando l’emergere e rafforzando le virtù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.</w:t>
      </w: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Ci sono padri che fuggono, madri che rifiutano il figlio, fratelli e sorelle che si allontanano, ma tali comportamenti sono abbastanza rari. </w:t>
      </w:r>
      <w:r>
        <w:rPr>
          <w:rFonts w:asciiTheme="minorHAnsi" w:hAnsiTheme="minorHAnsi" w:cstheme="minorHAnsi"/>
          <w:color w:val="333399"/>
          <w:sz w:val="24"/>
          <w:szCs w:val="24"/>
        </w:rPr>
        <w:t>In generale, l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a disabilità </w:t>
      </w:r>
      <w:r w:rsidRPr="00EB6509">
        <w:rPr>
          <w:rFonts w:asciiTheme="minorHAnsi" w:hAnsiTheme="minorHAnsi" w:cstheme="minorHAnsi"/>
          <w:b/>
          <w:color w:val="333399"/>
          <w:sz w:val="24"/>
          <w:szCs w:val="24"/>
        </w:rPr>
        <w:t>aumenta la forza e la profondità dei legami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tra i membri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 della famiglia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>.</w:t>
      </w:r>
    </w:p>
    <w:p w:rsidR="00703915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703915" w:rsidRPr="008E45DB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Le problematiche create dal familiare con disabilità non cancellano quelle degli altri membri; qualche volta le rende più sopportabili, altre volta le aggrava. </w:t>
      </w:r>
    </w:p>
    <w:p w:rsidR="00703915" w:rsidRPr="00EB6509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703915" w:rsidRDefault="00703915" w:rsidP="00703915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Nei rapporti con altre famiglie e con gli amici, la disabilità può rappresentare un freno, una inibizione, che mina rapporti di superficiale amicizia o di frequentazione. La famiglia con disabilità può quindi rimanere isolata ed è quindi necessaria la rete sociale, formale e informale.</w:t>
      </w:r>
    </w:p>
    <w:p w:rsidR="00703915" w:rsidRPr="004128B6" w:rsidRDefault="00703915" w:rsidP="00703915">
      <w:pPr>
        <w:spacing w:after="0"/>
        <w:ind w:right="-1"/>
        <w:jc w:val="both"/>
        <w:rPr>
          <w:rFonts w:asciiTheme="minorHAnsi" w:hAnsiTheme="minorHAnsi" w:cstheme="minorHAnsi"/>
          <w:color w:val="333399"/>
          <w:sz w:val="12"/>
          <w:szCs w:val="24"/>
        </w:rPr>
      </w:pPr>
    </w:p>
    <w:p w:rsidR="00703915" w:rsidRPr="004128B6" w:rsidRDefault="00703915" w:rsidP="00703915">
      <w:pPr>
        <w:spacing w:after="0"/>
        <w:ind w:right="-1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4128B6">
        <w:rPr>
          <w:rFonts w:asciiTheme="minorHAnsi" w:hAnsiTheme="minorHAnsi" w:cstheme="minorHAnsi"/>
          <w:color w:val="333399"/>
          <w:sz w:val="24"/>
          <w:szCs w:val="24"/>
        </w:rPr>
        <w:t xml:space="preserve">In base alla nostra esperienza, la famiglia, se sostenuta, ha risorse proprie per affrontare gravi difficoltà, e creare </w:t>
      </w:r>
      <w:r w:rsidRPr="004128B6">
        <w:rPr>
          <w:rFonts w:asciiTheme="minorHAnsi" w:hAnsiTheme="minorHAnsi" w:cstheme="minorHAnsi"/>
          <w:b/>
          <w:color w:val="333399"/>
          <w:sz w:val="24"/>
          <w:szCs w:val="24"/>
        </w:rPr>
        <w:t>soluzioni che possono costituire un esempio per altre forme di aggregazione sociale</w:t>
      </w:r>
      <w:r w:rsidRPr="004128B6">
        <w:rPr>
          <w:rFonts w:asciiTheme="minorHAnsi" w:hAnsiTheme="minorHAnsi" w:cstheme="minorHAnsi"/>
          <w:color w:val="333399"/>
          <w:sz w:val="24"/>
          <w:szCs w:val="24"/>
        </w:rPr>
        <w:t>.</w:t>
      </w:r>
      <w:r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</w:p>
    <w:p w:rsidR="00B54736" w:rsidRPr="008E45DB" w:rsidRDefault="00B54736" w:rsidP="008E45DB">
      <w:pPr>
        <w:pStyle w:val="Pidipagina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p w:rsidR="000D1622" w:rsidRPr="008E45DB" w:rsidRDefault="000D1622" w:rsidP="000D1622">
      <w:pPr>
        <w:spacing w:after="0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</w:p>
    <w:p w:rsidR="00EA5C5C" w:rsidRDefault="00EA5C5C">
      <w:pP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</w:p>
    <w:p w:rsidR="00EA5C5C" w:rsidRDefault="00EA5C5C">
      <w:pP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</w:p>
    <w:p w:rsidR="00E27007" w:rsidRDefault="00EA5C5C">
      <w:pP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Ulteriori approfondimenti sono disponibili nel libro “La Famiglia con Disabilità”, di G. </w:t>
      </w:r>
      <w:proofErr w:type="spellStart"/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Genta</w:t>
      </w:r>
      <w:proofErr w:type="spellEnd"/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e D. Petri, disponibile nel sito www.abcpiemonte.it</w:t>
      </w:r>
      <w:r w:rsidR="00E27007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br w:type="page"/>
      </w:r>
    </w:p>
    <w:p w:rsidR="00646463" w:rsidRPr="008E45DB" w:rsidRDefault="00646463" w:rsidP="000D1622">
      <w:pPr>
        <w:spacing w:after="0"/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lastRenderedPageBreak/>
        <w:t>MANIFESTAZIONE</w:t>
      </w:r>
      <w:r w:rsidR="00540014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 “</w:t>
      </w:r>
      <w:r w:rsidR="008E45DB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CRESCE IL WELFARE, CRESCE L’ITALIA</w:t>
      </w:r>
      <w:r w:rsidR="00540014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” </w:t>
      </w:r>
      <w:r w:rsid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-</w:t>
      </w:r>
      <w:r w:rsidR="00540014" w:rsidRPr="008E45DB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 xml:space="preserve"> Roma 31.10.12 </w:t>
      </w:r>
    </w:p>
    <w:p w:rsidR="00646463" w:rsidRPr="008E45DB" w:rsidRDefault="00540014" w:rsidP="008E45DB">
      <w:pPr>
        <w:spacing w:before="120" w:after="0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>Organizzata dalla FISH, aderiscono oltre 40 Associazioni</w:t>
      </w:r>
    </w:p>
    <w:p w:rsidR="00540014" w:rsidRDefault="00540014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  <w:r w:rsidRPr="00E27007">
        <w:rPr>
          <w:rFonts w:asciiTheme="minorHAnsi" w:hAnsiTheme="minorHAnsi" w:cstheme="minorHAnsi"/>
          <w:b/>
          <w:color w:val="333399"/>
        </w:rPr>
        <w:t>Obiettivo</w:t>
      </w:r>
      <w:r w:rsidRPr="008E45DB">
        <w:rPr>
          <w:rFonts w:asciiTheme="minorHAnsi" w:hAnsiTheme="minorHAnsi" w:cstheme="minorHAnsi"/>
          <w:color w:val="333399"/>
        </w:rPr>
        <w:t xml:space="preserve"> - </w:t>
      </w:r>
      <w:r w:rsidR="00E27007">
        <w:rPr>
          <w:rFonts w:asciiTheme="minorHAnsi" w:hAnsiTheme="minorHAnsi" w:cstheme="minorHAnsi"/>
          <w:color w:val="333399"/>
        </w:rPr>
        <w:t>C</w:t>
      </w:r>
      <w:r w:rsidRPr="008E45DB">
        <w:rPr>
          <w:rFonts w:asciiTheme="minorHAnsi" w:hAnsiTheme="minorHAnsi" w:cstheme="minorHAnsi"/>
          <w:color w:val="333399"/>
        </w:rPr>
        <w:t xml:space="preserve">hiedere al governo una decisa inversione di tendenza nella manovra di bilancio 2013: basta tagli al sociale e rilancio delle politiche di welfare per lo sviluppo dell’Italia. Ossia: mettere in moto una politica di investimenti nel sociale (rifinanziamento dei fondi azzerati: FNPS – Fondo per la non autosufficienza – Fondo per l’infanzia) che generi lavoro, solidarietà, coesione, sostegno alle fasce economiche più povere. </w:t>
      </w:r>
    </w:p>
    <w:p w:rsidR="00E27007" w:rsidRPr="00E27007" w:rsidRDefault="00E27007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  <w:sz w:val="16"/>
        </w:rPr>
      </w:pPr>
    </w:p>
    <w:p w:rsidR="00B806E1" w:rsidRDefault="00B806E1" w:rsidP="00E27007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In particolare, per richiedere </w:t>
      </w:r>
      <w:r w:rsidRPr="00E27007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adeguate e certe risorse per i disabili gravissimi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e contributi per garantire la </w:t>
      </w:r>
      <w:r w:rsidRPr="00E27007">
        <w:rPr>
          <w:rFonts w:asciiTheme="minorHAnsi" w:eastAsia="Times New Roman" w:hAnsiTheme="minorHAnsi" w:cstheme="minorHAnsi"/>
          <w:b/>
          <w:color w:val="333399"/>
          <w:sz w:val="24"/>
          <w:szCs w:val="24"/>
          <w:lang w:eastAsia="it-IT"/>
        </w:rPr>
        <w:t>permanenza dignitosa presso la propria abitazione</w:t>
      </w:r>
      <w:r w:rsidRPr="008E45DB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.</w:t>
      </w:r>
    </w:p>
    <w:p w:rsidR="00E27007" w:rsidRPr="00E27007" w:rsidRDefault="00E27007" w:rsidP="00E27007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99"/>
          <w:sz w:val="16"/>
          <w:szCs w:val="24"/>
          <w:lang w:eastAsia="it-IT"/>
        </w:rPr>
      </w:pPr>
    </w:p>
    <w:p w:rsidR="00B806E1" w:rsidRPr="008E45DB" w:rsidRDefault="00B806E1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A Roma il </w:t>
      </w:r>
      <w:r w:rsidRPr="00E27007">
        <w:rPr>
          <w:rFonts w:asciiTheme="minorHAnsi" w:hAnsiTheme="minorHAnsi" w:cstheme="minorHAnsi"/>
          <w:b/>
          <w:color w:val="333399"/>
        </w:rPr>
        <w:t>Comitato 16 novembre</w:t>
      </w:r>
      <w:r w:rsidRPr="008E45DB">
        <w:rPr>
          <w:rFonts w:asciiTheme="minorHAnsi" w:hAnsiTheme="minorHAnsi" w:cstheme="minorHAnsi"/>
          <w:color w:val="333399"/>
        </w:rPr>
        <w:t xml:space="preserve"> manifesta già da giorni, con presidi e scioperi della fame</w:t>
      </w:r>
    </w:p>
    <w:p w:rsidR="00E27007" w:rsidRDefault="00E27007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</w:p>
    <w:p w:rsidR="00B806E1" w:rsidRPr="008E45DB" w:rsidRDefault="00E27007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  <w:r>
        <w:rPr>
          <w:rFonts w:asciiTheme="minorHAnsi" w:hAnsiTheme="minorHAnsi" w:cstheme="minorHAnsi"/>
          <w:color w:val="333399"/>
        </w:rPr>
        <w:t xml:space="preserve">L’attuale politica è </w:t>
      </w:r>
      <w:r w:rsidR="006C0971" w:rsidRPr="008E45DB">
        <w:rPr>
          <w:rFonts w:asciiTheme="minorHAnsi" w:hAnsiTheme="minorHAnsi" w:cstheme="minorHAnsi"/>
          <w:color w:val="333399"/>
        </w:rPr>
        <w:t xml:space="preserve">percepita </w:t>
      </w:r>
      <w:r>
        <w:rPr>
          <w:rFonts w:asciiTheme="minorHAnsi" w:hAnsiTheme="minorHAnsi" w:cstheme="minorHAnsi"/>
          <w:color w:val="333399"/>
        </w:rPr>
        <w:t xml:space="preserve">come </w:t>
      </w:r>
      <w:r w:rsidR="006C0971" w:rsidRPr="00E27007">
        <w:rPr>
          <w:rFonts w:asciiTheme="minorHAnsi" w:hAnsiTheme="minorHAnsi" w:cstheme="minorHAnsi"/>
          <w:b/>
          <w:color w:val="333399"/>
        </w:rPr>
        <w:t>iniqua</w:t>
      </w:r>
      <w:r w:rsidR="006C0971" w:rsidRPr="008E45DB">
        <w:rPr>
          <w:rFonts w:asciiTheme="minorHAnsi" w:hAnsiTheme="minorHAnsi" w:cstheme="minorHAnsi"/>
          <w:color w:val="333399"/>
        </w:rPr>
        <w:t xml:space="preserve">: delle parole d’ordine del governo Monti – </w:t>
      </w:r>
      <w:r w:rsidR="006C0971" w:rsidRPr="008E45DB">
        <w:rPr>
          <w:rFonts w:asciiTheme="minorHAnsi" w:hAnsiTheme="minorHAnsi" w:cstheme="minorHAnsi"/>
          <w:b/>
          <w:color w:val="333399"/>
        </w:rPr>
        <w:t>rigore, crescita, equità</w:t>
      </w:r>
      <w:r w:rsidR="006C0971" w:rsidRPr="008E45DB">
        <w:rPr>
          <w:rFonts w:asciiTheme="minorHAnsi" w:hAnsiTheme="minorHAnsi" w:cstheme="minorHAnsi"/>
          <w:color w:val="333399"/>
        </w:rPr>
        <w:t xml:space="preserve"> - ad oggi è stato applicato ampiamente solo il rigore</w:t>
      </w:r>
    </w:p>
    <w:p w:rsidR="00E27007" w:rsidRDefault="00E27007" w:rsidP="00E2700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333399"/>
          <w:sz w:val="24"/>
          <w:szCs w:val="24"/>
        </w:rPr>
      </w:pPr>
    </w:p>
    <w:p w:rsidR="006C0971" w:rsidRPr="00E27007" w:rsidRDefault="00E27007" w:rsidP="00E2700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</w:pPr>
      <w:r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 xml:space="preserve">Vengono </w:t>
      </w:r>
      <w:r w:rsidR="006C0971"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>colpi</w:t>
      </w:r>
      <w:r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>ti</w:t>
      </w:r>
      <w:r w:rsidR="006C0971"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 xml:space="preserve"> i più deboli mentre nuovi </w:t>
      </w:r>
      <w:r w:rsidR="006C0971" w:rsidRPr="00E27007">
        <w:rPr>
          <w:rFonts w:asciiTheme="minorHAnsi" w:eastAsiaTheme="minorHAnsi" w:hAnsiTheme="minorHAnsi" w:cstheme="minorHAnsi"/>
          <w:b/>
          <w:color w:val="333399"/>
          <w:spacing w:val="-4"/>
          <w:sz w:val="24"/>
          <w:szCs w:val="24"/>
        </w:rPr>
        <w:t>sprechi</w:t>
      </w:r>
      <w:r w:rsidR="006C0971"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 xml:space="preserve">, </w:t>
      </w:r>
      <w:r w:rsidR="006C0971" w:rsidRPr="00E27007">
        <w:rPr>
          <w:rFonts w:asciiTheme="minorHAnsi" w:eastAsiaTheme="minorHAnsi" w:hAnsiTheme="minorHAnsi" w:cstheme="minorHAnsi"/>
          <w:b/>
          <w:color w:val="333399"/>
          <w:spacing w:val="-4"/>
          <w:sz w:val="24"/>
          <w:szCs w:val="24"/>
        </w:rPr>
        <w:t>corruzione</w:t>
      </w:r>
      <w:r w:rsidR="006C0971"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 xml:space="preserve"> </w:t>
      </w:r>
      <w:r w:rsidR="006C0971" w:rsidRPr="00E27007">
        <w:rPr>
          <w:rFonts w:asciiTheme="minorHAnsi" w:eastAsiaTheme="minorHAnsi" w:hAnsiTheme="minorHAnsi" w:cstheme="minorHAnsi"/>
          <w:b/>
          <w:color w:val="333399"/>
          <w:spacing w:val="-4"/>
          <w:sz w:val="24"/>
          <w:szCs w:val="24"/>
        </w:rPr>
        <w:t>e ruberie</w:t>
      </w:r>
      <w:r w:rsidR="006C0971" w:rsidRPr="00E27007">
        <w:rPr>
          <w:rFonts w:asciiTheme="minorHAnsi" w:eastAsiaTheme="minorHAnsi" w:hAnsiTheme="minorHAnsi" w:cstheme="minorHAnsi"/>
          <w:color w:val="333399"/>
          <w:spacing w:val="-4"/>
          <w:sz w:val="24"/>
          <w:szCs w:val="24"/>
        </w:rPr>
        <w:t xml:space="preserve"> vengono ogni giorno alla luce.</w:t>
      </w:r>
    </w:p>
    <w:p w:rsidR="00ED156C" w:rsidRPr="008E45DB" w:rsidRDefault="006C0971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Non si riesce </w:t>
      </w:r>
      <w:r w:rsidR="00ED156C" w:rsidRPr="008E45DB">
        <w:rPr>
          <w:rFonts w:asciiTheme="minorHAnsi" w:hAnsiTheme="minorHAnsi" w:cstheme="minorHAnsi"/>
          <w:color w:val="333399"/>
        </w:rPr>
        <w:t xml:space="preserve">(non si vuole?) </w:t>
      </w:r>
      <w:r w:rsidRPr="008E45DB">
        <w:rPr>
          <w:rFonts w:asciiTheme="minorHAnsi" w:hAnsiTheme="minorHAnsi" w:cstheme="minorHAnsi"/>
          <w:b/>
          <w:color w:val="333399"/>
        </w:rPr>
        <w:t xml:space="preserve">entrare nel </w:t>
      </w:r>
      <w:r w:rsidRPr="00E27007">
        <w:rPr>
          <w:rFonts w:asciiTheme="minorHAnsi" w:hAnsiTheme="minorHAnsi" w:cstheme="minorHAnsi"/>
          <w:b/>
          <w:color w:val="333399"/>
        </w:rPr>
        <w:t>merito con efficacia</w:t>
      </w:r>
      <w:r w:rsidRPr="008E45DB">
        <w:rPr>
          <w:rFonts w:asciiTheme="minorHAnsi" w:hAnsiTheme="minorHAnsi" w:cstheme="minorHAnsi"/>
          <w:color w:val="333399"/>
        </w:rPr>
        <w:t xml:space="preserve"> per dare una vera svolta </w:t>
      </w:r>
      <w:r w:rsidR="00BF67BE" w:rsidRPr="008E45DB">
        <w:rPr>
          <w:rFonts w:asciiTheme="minorHAnsi" w:hAnsiTheme="minorHAnsi" w:cstheme="minorHAnsi"/>
          <w:color w:val="333399"/>
        </w:rPr>
        <w:t xml:space="preserve">in senso positivo </w:t>
      </w:r>
      <w:r w:rsidRPr="008E45DB">
        <w:rPr>
          <w:rFonts w:asciiTheme="minorHAnsi" w:hAnsiTheme="minorHAnsi" w:cstheme="minorHAnsi"/>
          <w:color w:val="333399"/>
        </w:rPr>
        <w:t>al Paese</w:t>
      </w:r>
      <w:r w:rsidR="00ED156C" w:rsidRPr="008E45DB">
        <w:rPr>
          <w:rFonts w:asciiTheme="minorHAnsi" w:hAnsiTheme="minorHAnsi" w:cstheme="minorHAnsi"/>
          <w:color w:val="333399"/>
        </w:rPr>
        <w:t xml:space="preserve">. </w:t>
      </w:r>
    </w:p>
    <w:p w:rsidR="006C0971" w:rsidRDefault="00ED156C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 xml:space="preserve">Tra i cittadini regnano il </w:t>
      </w:r>
      <w:r w:rsidRPr="00E27007">
        <w:rPr>
          <w:rFonts w:asciiTheme="minorHAnsi" w:hAnsiTheme="minorHAnsi" w:cstheme="minorHAnsi"/>
          <w:b/>
          <w:color w:val="333399"/>
        </w:rPr>
        <w:t>pessimismo</w:t>
      </w:r>
      <w:r w:rsidRPr="008E45DB">
        <w:rPr>
          <w:rFonts w:asciiTheme="minorHAnsi" w:hAnsiTheme="minorHAnsi" w:cstheme="minorHAnsi"/>
          <w:color w:val="333399"/>
        </w:rPr>
        <w:t xml:space="preserve"> e – </w:t>
      </w:r>
      <w:r w:rsidR="00E27007">
        <w:rPr>
          <w:rFonts w:asciiTheme="minorHAnsi" w:hAnsiTheme="minorHAnsi" w:cstheme="minorHAnsi"/>
          <w:color w:val="333399"/>
        </w:rPr>
        <w:t xml:space="preserve">tra le fasce più deboli </w:t>
      </w:r>
      <w:r w:rsidRPr="008E45DB">
        <w:rPr>
          <w:rFonts w:asciiTheme="minorHAnsi" w:hAnsiTheme="minorHAnsi" w:cstheme="minorHAnsi"/>
          <w:color w:val="333399"/>
        </w:rPr>
        <w:t xml:space="preserve">– la </w:t>
      </w:r>
      <w:r w:rsidRPr="00E27007">
        <w:rPr>
          <w:rFonts w:asciiTheme="minorHAnsi" w:hAnsiTheme="minorHAnsi" w:cstheme="minorHAnsi"/>
          <w:b/>
          <w:color w:val="333399"/>
        </w:rPr>
        <w:t>disperazione</w:t>
      </w:r>
      <w:r w:rsidRPr="008E45DB">
        <w:rPr>
          <w:rFonts w:asciiTheme="minorHAnsi" w:hAnsiTheme="minorHAnsi" w:cstheme="minorHAnsi"/>
          <w:color w:val="333399"/>
        </w:rPr>
        <w:t xml:space="preserve"> </w:t>
      </w:r>
    </w:p>
    <w:p w:rsidR="00E27007" w:rsidRDefault="00E27007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</w:p>
    <w:p w:rsidR="00E27007" w:rsidRPr="008E45DB" w:rsidRDefault="00E27007" w:rsidP="00E270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333399"/>
        </w:rPr>
      </w:pPr>
    </w:p>
    <w:p w:rsidR="00540014" w:rsidRPr="008E45DB" w:rsidRDefault="00540014" w:rsidP="00540014">
      <w:pPr>
        <w:pStyle w:val="Titolo4"/>
        <w:spacing w:before="0"/>
        <w:rPr>
          <w:rFonts w:asciiTheme="minorHAnsi" w:hAnsiTheme="minorHAnsi" w:cstheme="minorHAnsi"/>
          <w:i w:val="0"/>
          <w:color w:val="333399"/>
          <w:sz w:val="20"/>
          <w:szCs w:val="24"/>
        </w:rPr>
      </w:pPr>
      <w:r w:rsidRPr="008E45DB">
        <w:rPr>
          <w:rFonts w:asciiTheme="minorHAnsi" w:hAnsiTheme="minorHAnsi" w:cstheme="minorHAnsi"/>
          <w:i w:val="0"/>
          <w:color w:val="333399"/>
          <w:sz w:val="20"/>
          <w:szCs w:val="24"/>
        </w:rPr>
        <w:t>Organizzazioni promotrici e aderenti</w:t>
      </w:r>
    </w:p>
    <w:p w:rsidR="00540014" w:rsidRPr="008E45DB" w:rsidRDefault="00540014" w:rsidP="00540014">
      <w:pPr>
        <w:pStyle w:val="NormaleWeb"/>
        <w:spacing w:before="0" w:beforeAutospacing="0" w:after="225" w:afterAutospacing="0"/>
        <w:jc w:val="both"/>
        <w:rPr>
          <w:rFonts w:asciiTheme="minorHAnsi" w:hAnsiTheme="minorHAnsi" w:cstheme="minorHAnsi"/>
          <w:color w:val="333399"/>
          <w:sz w:val="20"/>
        </w:rPr>
      </w:pPr>
      <w:r w:rsidRPr="008E45DB">
        <w:rPr>
          <w:rFonts w:asciiTheme="minorHAnsi" w:hAnsiTheme="minorHAnsi" w:cstheme="minorHAnsi"/>
          <w:color w:val="333399"/>
          <w:sz w:val="20"/>
        </w:rPr>
        <w:t xml:space="preserve">ADA – Associazione per i Diritti degli Anziani;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Altramente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ANPAS – Associazione Nazionale Pubbliche Assistenze; ARCI; Arciragazzi; ASC – Arci Servizio Civile Nazionale; Associazione Antigone; Associazione Nuovo Welfare; Auser; CGIL;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Cilap-Eapn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 Italia;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Cittadinanzattiva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CNCA; Conferenza Permanente per la Salute Mentale nel Mondo “Franco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Basaglia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”; Consiglio Nazionale Ordine Assistenti Sociali; Coordinamento Nazionale Nuove Droghe;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Federconsumatori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FISH – Federazione Italiana per il Superamento dell’handicap; Fondazione Franca e Franco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Basaglia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Forum Droghe; Forum Nazionale Salute Mentale; FP-CGIL; Gruppo Abele;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Grusol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 – Gruppo Solidarietà;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Handy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Cup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Onlus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INCA; IRES; Itaca – Associazione Europea degli Operatori Professionali delle Tossicodipendenze;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Jesuit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 Social Network Italia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Onlus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La Bottega del Possibile;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Legacoopsociali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Mama Africa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Onlus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 xml:space="preserve">; Opera Don Calabria; Psichiatria Democratica; La Rivista delle Politiche Sociali; SOS Sanità; SPI-CGIL; Stop OPG; </w:t>
      </w:r>
      <w:proofErr w:type="spellStart"/>
      <w:r w:rsidRPr="008E45DB">
        <w:rPr>
          <w:rFonts w:asciiTheme="minorHAnsi" w:hAnsiTheme="minorHAnsi" w:cstheme="minorHAnsi"/>
          <w:color w:val="333399"/>
          <w:sz w:val="20"/>
        </w:rPr>
        <w:t>Uisp</w:t>
      </w:r>
      <w:proofErr w:type="spellEnd"/>
      <w:r w:rsidRPr="008E45DB">
        <w:rPr>
          <w:rFonts w:asciiTheme="minorHAnsi" w:hAnsiTheme="minorHAnsi" w:cstheme="minorHAnsi"/>
          <w:color w:val="333399"/>
          <w:sz w:val="20"/>
        </w:rPr>
        <w:t>; UNASAM; Università Del Terzo Settore.</w:t>
      </w:r>
    </w:p>
    <w:p w:rsidR="00540014" w:rsidRPr="008E45DB" w:rsidRDefault="00540014" w:rsidP="000D1622">
      <w:pPr>
        <w:spacing w:after="0"/>
        <w:rPr>
          <w:rFonts w:asciiTheme="minorHAnsi" w:hAnsiTheme="minorHAnsi" w:cstheme="minorHAnsi"/>
          <w:color w:val="333399"/>
          <w:sz w:val="24"/>
          <w:szCs w:val="24"/>
        </w:rPr>
      </w:pPr>
    </w:p>
    <w:p w:rsidR="00EA5C5C" w:rsidRPr="00EA5C5C" w:rsidRDefault="00EA5C5C" w:rsidP="00EA5C5C">
      <w:pPr>
        <w:spacing w:after="0"/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EA5C5C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t>PROPOSTE</w:t>
      </w:r>
    </w:p>
    <w:p w:rsidR="00EA5C5C" w:rsidRDefault="00EA5C5C" w:rsidP="00CE585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basta 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ad ulteriori tagli alle risorse per l’assistenza sanitaria e sociale;</w:t>
      </w:r>
    </w:p>
    <w:p w:rsidR="00CE585B" w:rsidRPr="00AF5078" w:rsidRDefault="00CE585B" w:rsidP="00CE585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defiscalizzare i costi sostenuti dalle famiglie per l’assistenza;</w:t>
      </w:r>
    </w:p>
    <w:p w:rsidR="00EA5C5C" w:rsidRDefault="00EA5C5C" w:rsidP="00CE585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definire e approvare i Livelli Essenziali di Assistenza Sociale (LIVEAS);</w:t>
      </w:r>
    </w:p>
    <w:p w:rsidR="00CE585B" w:rsidRPr="00AF5078" w:rsidRDefault="00CE585B" w:rsidP="00CE585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fornire alla famiglie e alla persone con disabilità, sostegni e servizi </w:t>
      </w:r>
      <w:proofErr w:type="spellStart"/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copr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ogettati</w:t>
      </w:r>
      <w:proofErr w:type="spellEnd"/>
      <w:r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e personalizzati</w:t>
      </w:r>
      <w:r w:rsidR="001C3B1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;</w:t>
      </w:r>
    </w:p>
    <w:p w:rsidR="00EA5C5C" w:rsidRPr="00AF5078" w:rsidRDefault="00EA5C5C" w:rsidP="00EA5C5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rifinanziare i Fondi nazionali a carattere sociale, con particolare riguardo al Fondo Nazionale per le Politiche sociali;</w:t>
      </w:r>
    </w:p>
    <w:p w:rsidR="00EA5C5C" w:rsidRPr="00AF5078" w:rsidRDefault="00EA5C5C" w:rsidP="00EA5C5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</w:pP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riorganizzare, potenziare e avviare attività di valutazione </w:t>
      </w:r>
      <w:r w:rsidR="00AF5078"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per la </w:t>
      </w:r>
      <w:r w:rsidR="00AF5078"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riabilitazione</w:t>
      </w:r>
      <w:r w:rsidR="00AF5078"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, </w:t>
      </w:r>
      <w:r w:rsidR="001C3B11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l’integrazione scolastica, 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l’assistenza sanitaria territoriale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(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si auspica la diffusione della medicina associativa e la completa informatizzazione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 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per i 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 xml:space="preserve">medici di medicina generale), 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l’assistenza domiciliare integrata, l’assistenza r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esidenziale e semiresidenziale</w:t>
      </w:r>
      <w:r w:rsidRPr="00AF5078">
        <w:rPr>
          <w:rFonts w:asciiTheme="minorHAnsi" w:eastAsia="Times New Roman" w:hAnsiTheme="minorHAnsi" w:cstheme="minorHAnsi"/>
          <w:color w:val="333399"/>
          <w:sz w:val="24"/>
          <w:szCs w:val="24"/>
          <w:lang w:eastAsia="it-IT"/>
        </w:rPr>
        <w:t>;</w:t>
      </w:r>
    </w:p>
    <w:p w:rsidR="00790430" w:rsidRPr="00EA5C5C" w:rsidRDefault="00790430">
      <w:pPr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</w:pPr>
      <w:r w:rsidRPr="00EA5C5C">
        <w:rPr>
          <w:rFonts w:asciiTheme="minorHAnsi" w:hAnsiTheme="minorHAnsi" w:cstheme="minorHAnsi"/>
          <w:b/>
          <w:color w:val="333399"/>
          <w:sz w:val="24"/>
          <w:szCs w:val="24"/>
          <w:u w:val="single"/>
        </w:rPr>
        <w:br w:type="page"/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color w:val="333399"/>
          <w:szCs w:val="24"/>
        </w:rPr>
      </w:pPr>
      <w:r w:rsidRPr="008E45DB">
        <w:rPr>
          <w:rFonts w:asciiTheme="minorHAnsi" w:hAnsiTheme="minorHAnsi" w:cstheme="minorHAnsi"/>
          <w:noProof/>
          <w:color w:val="333399"/>
          <w:szCs w:val="24"/>
          <w:lang w:eastAsia="it-IT"/>
        </w:rPr>
        <w:lastRenderedPageBreak/>
        <w:drawing>
          <wp:inline distT="0" distB="0" distL="0" distR="0" wp14:anchorId="53757499" wp14:editId="5C06EBB8">
            <wp:extent cx="190500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color w:val="333399"/>
          <w:szCs w:val="24"/>
        </w:rPr>
      </w:pP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FISH</w:t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 (Federazione Italiana per il Superamento dell’Handicap)</w:t>
      </w:r>
    </w:p>
    <w:p w:rsidR="009C408D" w:rsidRPr="008E45DB" w:rsidRDefault="009C408D" w:rsidP="009C408D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p w:rsidR="009C408D" w:rsidRPr="008E45DB" w:rsidRDefault="009C408D" w:rsidP="009C408D">
      <w:pPr>
        <w:spacing w:before="120" w:after="0" w:line="240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Costituita nel luglio 1994, </w:t>
      </w:r>
      <w:r w:rsidRPr="008E45DB">
        <w:rPr>
          <w:rFonts w:asciiTheme="minorHAnsi" w:hAnsiTheme="minorHAnsi" w:cstheme="minorHAnsi"/>
          <w:bCs/>
          <w:color w:val="333399"/>
          <w:sz w:val="24"/>
          <w:szCs w:val="24"/>
        </w:rPr>
        <w:t>la</w:t>
      </w:r>
      <w:r w:rsidRPr="008E45DB">
        <w:rPr>
          <w:rFonts w:asciiTheme="minorHAnsi" w:hAnsiTheme="minorHAnsi" w:cstheme="minorHAnsi"/>
          <w:b/>
          <w:bCs/>
          <w:color w:val="333399"/>
          <w:sz w:val="24"/>
          <w:szCs w:val="24"/>
        </w:rPr>
        <w:t xml:space="preserve"> FISH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(Federazione Italiana per il Superamento dell’Handicap) è una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Federazione di Associazioni Nazionali e Locali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che si propone di promuovere politiche di superamento dell’handicap, partendo dalla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nuova visione </w:t>
      </w:r>
      <w:proofErr w:type="spellStart"/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bio</w:t>
      </w:r>
      <w:proofErr w:type="spellEnd"/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-</w:t>
      </w:r>
      <w:proofErr w:type="spellStart"/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spico</w:t>
      </w:r>
      <w:proofErr w:type="spellEnd"/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-sociale della disabilità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, attraverso i principi di tutela dei diritti umani e civili delle persone con disabilità, e della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Convenzione delle Nazioni Unite sui diritti delle persone con disabilità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. Interviene per garantire la non discriminazione, 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eguaglianza delle opportunità e l’integrazione sociale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in tutti gli ambiti della vita. </w:t>
      </w:r>
    </w:p>
    <w:p w:rsidR="009C408D" w:rsidRPr="008E45DB" w:rsidRDefault="009C408D" w:rsidP="009C408D">
      <w:pPr>
        <w:spacing w:before="120" w:after="0" w:line="240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Prioritariamente opera per 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promozione dei diritti delle persone con disabilità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complesse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non in grado di rappresentarsi da sole. Raccorda in collaborazione con il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CND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(Consiglio Nazionale della Disabilità) le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politiche nazionali con quelle a livello europeo 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ed internazionale. </w:t>
      </w:r>
    </w:p>
    <w:p w:rsidR="009C408D" w:rsidRPr="008E45DB" w:rsidRDefault="009C408D" w:rsidP="009C408D">
      <w:pPr>
        <w:spacing w:before="120" w:after="0" w:line="240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Le attività primarie della </w:t>
      </w:r>
      <w:proofErr w:type="spellStart"/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Fish</w:t>
      </w:r>
      <w:proofErr w:type="spellEnd"/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sono centrate sul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coordinamento democratico e partecipativo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nazionale, regionale e provinciale delle Associazioni aderenti, rappresentando la </w:t>
      </w: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voce unitaria delle persone con disabilità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 nei confronti del Governo, del Parlamento e delle altre istituzioni nazionali, quali ad esempio </w:t>
      </w:r>
      <w:smartTag w:uri="urn:schemas-microsoft-com:office:smarttags" w:element="PersonName">
        <w:smartTagPr>
          <w:attr w:name="ProductID" w:val="la Conferenza Unificata"/>
        </w:smartTagPr>
        <w:r w:rsidRPr="008E45DB">
          <w:rPr>
            <w:rFonts w:asciiTheme="minorHAnsi" w:hAnsiTheme="minorHAnsi" w:cstheme="minorHAnsi"/>
            <w:color w:val="333399"/>
            <w:sz w:val="24"/>
            <w:szCs w:val="24"/>
          </w:rPr>
          <w:t xml:space="preserve">la </w:t>
        </w:r>
        <w:r w:rsidRPr="008E45DB">
          <w:rPr>
            <w:rFonts w:asciiTheme="minorHAnsi" w:hAnsiTheme="minorHAnsi" w:cstheme="minorHAnsi"/>
            <w:b/>
            <w:color w:val="333399"/>
            <w:sz w:val="24"/>
            <w:szCs w:val="24"/>
          </w:rPr>
          <w:t>Conferenza Unificata</w:t>
        </w:r>
      </w:smartTag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 Stato-Regioni</w:t>
      </w:r>
      <w:r w:rsidRPr="008E45DB">
        <w:rPr>
          <w:rFonts w:asciiTheme="minorHAnsi" w:hAnsiTheme="minorHAnsi" w:cstheme="minorHAnsi"/>
          <w:color w:val="333399"/>
          <w:sz w:val="24"/>
          <w:szCs w:val="24"/>
        </w:rPr>
        <w:t xml:space="preserve">. </w:t>
      </w:r>
    </w:p>
    <w:p w:rsidR="009C408D" w:rsidRPr="008E45DB" w:rsidRDefault="009C408D" w:rsidP="009C408D">
      <w:pPr>
        <w:spacing w:after="0" w:line="240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p w:rsidR="009C408D" w:rsidRPr="008E45DB" w:rsidRDefault="009C408D" w:rsidP="009C408D">
      <w:pPr>
        <w:spacing w:after="0" w:line="240" w:lineRule="auto"/>
        <w:jc w:val="both"/>
        <w:rPr>
          <w:rFonts w:asciiTheme="minorHAnsi" w:hAnsiTheme="minorHAnsi" w:cstheme="minorHAnsi"/>
          <w:color w:val="333399"/>
          <w:sz w:val="24"/>
          <w:szCs w:val="24"/>
        </w:rPr>
      </w:pPr>
    </w:p>
    <w:bookmarkStart w:id="1" w:name="_MON_1015391634"/>
    <w:bookmarkStart w:id="2" w:name="_MON_1249808386"/>
    <w:bookmarkStart w:id="3" w:name="_MON_1254893872"/>
    <w:bookmarkEnd w:id="1"/>
    <w:bookmarkEnd w:id="2"/>
    <w:bookmarkEnd w:id="3"/>
    <w:bookmarkStart w:id="4" w:name="_MON_978958915"/>
    <w:bookmarkEnd w:id="4"/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color w:val="333399"/>
          <w:sz w:val="24"/>
          <w:szCs w:val="24"/>
        </w:rPr>
        <w:object w:dxaOrig="254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76pt" o:ole="" fillcolor="window">
            <v:imagedata r:id="rId8" o:title="" gain="1.5625" blacklevel="3932f"/>
          </v:shape>
          <o:OLEObject Type="Embed" ProgID="Word.Picture.8" ShapeID="_x0000_i1025" DrawAspect="Content" ObjectID="_1412399387" r:id="rId9"/>
        </w:object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color w:val="333399"/>
          <w:sz w:val="24"/>
          <w:szCs w:val="24"/>
        </w:rPr>
      </w:pP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>ABC</w:t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b/>
          <w:color w:val="333399"/>
          <w:sz w:val="24"/>
          <w:szCs w:val="24"/>
        </w:rPr>
      </w:pPr>
      <w:r w:rsidRPr="008E45DB">
        <w:rPr>
          <w:rFonts w:asciiTheme="minorHAnsi" w:hAnsiTheme="minorHAnsi" w:cstheme="minorHAnsi"/>
          <w:b/>
          <w:color w:val="333399"/>
          <w:sz w:val="24"/>
          <w:szCs w:val="24"/>
        </w:rPr>
        <w:t xml:space="preserve">(Associazione Bambini Cerebrolesi) </w:t>
      </w:r>
    </w:p>
    <w:p w:rsidR="009C408D" w:rsidRPr="008E45DB" w:rsidRDefault="009C408D" w:rsidP="009C408D">
      <w:pPr>
        <w:spacing w:after="0" w:line="240" w:lineRule="auto"/>
        <w:jc w:val="center"/>
        <w:rPr>
          <w:rFonts w:asciiTheme="minorHAnsi" w:hAnsiTheme="minorHAnsi" w:cstheme="minorHAnsi"/>
          <w:b/>
          <w:color w:val="333399"/>
          <w:sz w:val="24"/>
          <w:szCs w:val="24"/>
        </w:rPr>
      </w:pPr>
    </w:p>
    <w:p w:rsidR="009C408D" w:rsidRPr="008E45DB" w:rsidRDefault="009C408D" w:rsidP="009C408D">
      <w:pPr>
        <w:pStyle w:val="NormaleWeb"/>
        <w:spacing w:before="120" w:beforeAutospacing="0" w:after="0" w:afterAutospacing="0"/>
        <w:ind w:right="-1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b/>
          <w:color w:val="333399"/>
        </w:rPr>
        <w:t>Costituita nel 1998</w:t>
      </w:r>
      <w:r w:rsidRPr="008E45DB">
        <w:rPr>
          <w:rFonts w:asciiTheme="minorHAnsi" w:hAnsiTheme="minorHAnsi" w:cstheme="minorHAnsi"/>
          <w:color w:val="333399"/>
        </w:rPr>
        <w:t xml:space="preserve">, </w:t>
      </w:r>
      <w:smartTag w:uri="urn:schemas-microsoft-com:office:smarttags" w:element="PersonName">
        <w:smartTagPr>
          <w:attr w:name="ProductID" w:val="la Associazione Bambini"/>
        </w:smartTagPr>
        <w:smartTag w:uri="urn:schemas-microsoft-com:office:smarttags" w:element="PersonName">
          <w:smartTagPr>
            <w:attr w:name="ProductID" w:val="la Associazione"/>
          </w:smartTagPr>
          <w:r w:rsidRPr="008E45DB">
            <w:rPr>
              <w:rFonts w:asciiTheme="minorHAnsi" w:hAnsiTheme="minorHAnsi" w:cstheme="minorHAnsi"/>
              <w:color w:val="333399"/>
            </w:rPr>
            <w:t>la Associazione</w:t>
          </w:r>
        </w:smartTag>
        <w:r w:rsidRPr="008E45DB">
          <w:rPr>
            <w:rFonts w:asciiTheme="minorHAnsi" w:hAnsiTheme="minorHAnsi" w:cstheme="minorHAnsi"/>
            <w:color w:val="333399"/>
          </w:rPr>
          <w:t xml:space="preserve"> Bambini</w:t>
        </w:r>
      </w:smartTag>
      <w:r w:rsidRPr="008E45DB">
        <w:rPr>
          <w:rFonts w:asciiTheme="minorHAnsi" w:hAnsiTheme="minorHAnsi" w:cstheme="minorHAnsi"/>
          <w:color w:val="333399"/>
        </w:rPr>
        <w:t xml:space="preserve"> Cerebrolesi (</w:t>
      </w:r>
      <w:r w:rsidRPr="008E45DB">
        <w:rPr>
          <w:rFonts w:asciiTheme="minorHAnsi" w:hAnsiTheme="minorHAnsi" w:cstheme="minorHAnsi"/>
          <w:b/>
          <w:color w:val="333399"/>
        </w:rPr>
        <w:t>ABC</w:t>
      </w:r>
      <w:r w:rsidRPr="008E45DB">
        <w:rPr>
          <w:rFonts w:asciiTheme="minorHAnsi" w:hAnsiTheme="minorHAnsi" w:cstheme="minorHAnsi"/>
          <w:color w:val="333399"/>
        </w:rPr>
        <w:t xml:space="preserve">) Federazione Italiana è </w:t>
      </w:r>
      <w:r w:rsidRPr="008E45DB">
        <w:rPr>
          <w:rFonts w:asciiTheme="minorHAnsi" w:hAnsiTheme="minorHAnsi" w:cstheme="minorHAnsi"/>
          <w:b/>
          <w:color w:val="333399"/>
        </w:rPr>
        <w:t xml:space="preserve">membro della </w:t>
      </w:r>
      <w:proofErr w:type="spellStart"/>
      <w:r w:rsidRPr="008E45DB">
        <w:rPr>
          <w:rFonts w:asciiTheme="minorHAnsi" w:hAnsiTheme="minorHAnsi" w:cstheme="minorHAnsi"/>
          <w:b/>
          <w:color w:val="333399"/>
        </w:rPr>
        <w:t>Fish</w:t>
      </w:r>
      <w:proofErr w:type="spellEnd"/>
      <w:r w:rsidRPr="008E45DB">
        <w:rPr>
          <w:rFonts w:asciiTheme="minorHAnsi" w:hAnsiTheme="minorHAnsi" w:cstheme="minorHAnsi"/>
          <w:color w:val="333399"/>
        </w:rPr>
        <w:t xml:space="preserve"> ed è una federazione di Associazioni di famiglie con figli gravemente cerebrolesi ed </w:t>
      </w:r>
      <w:r w:rsidRPr="008E45DB">
        <w:rPr>
          <w:rFonts w:asciiTheme="minorHAnsi" w:hAnsiTheme="minorHAnsi" w:cstheme="minorHAnsi"/>
          <w:b/>
          <w:color w:val="333399"/>
        </w:rPr>
        <w:t xml:space="preserve">opera affinché sia riconosciuto alle persone con </w:t>
      </w:r>
      <w:proofErr w:type="spellStart"/>
      <w:r w:rsidRPr="008E45DB">
        <w:rPr>
          <w:rFonts w:asciiTheme="minorHAnsi" w:hAnsiTheme="minorHAnsi" w:cstheme="minorHAnsi"/>
          <w:b/>
          <w:color w:val="333399"/>
        </w:rPr>
        <w:t>cerebrolesione</w:t>
      </w:r>
      <w:proofErr w:type="spellEnd"/>
      <w:r w:rsidRPr="008E45DB">
        <w:rPr>
          <w:rFonts w:asciiTheme="minorHAnsi" w:hAnsiTheme="minorHAnsi" w:cstheme="minorHAnsi"/>
          <w:b/>
          <w:color w:val="333399"/>
        </w:rPr>
        <w:t xml:space="preserve"> il diritto a vivere ed a essere curati nel proprio nucleo familiare</w:t>
      </w:r>
      <w:r w:rsidRPr="008E45DB">
        <w:rPr>
          <w:rFonts w:asciiTheme="minorHAnsi" w:hAnsiTheme="minorHAnsi" w:cstheme="minorHAnsi"/>
          <w:color w:val="333399"/>
        </w:rPr>
        <w:t>, quale luogo naturale e privilegiato dello sviluppo umano e dell'affetto per ogni persona umana.</w:t>
      </w:r>
    </w:p>
    <w:p w:rsidR="009C408D" w:rsidRPr="008E45DB" w:rsidRDefault="009C408D" w:rsidP="009C408D">
      <w:pPr>
        <w:pStyle w:val="NormaleWeb"/>
        <w:spacing w:before="120" w:beforeAutospacing="0" w:after="0" w:afterAutospacing="0"/>
        <w:ind w:right="-1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>L’</w:t>
      </w:r>
      <w:r w:rsidRPr="008E45DB">
        <w:rPr>
          <w:rFonts w:asciiTheme="minorHAnsi" w:hAnsiTheme="minorHAnsi" w:cstheme="minorHAnsi"/>
          <w:b/>
          <w:color w:val="333399"/>
        </w:rPr>
        <w:t>ABC</w:t>
      </w:r>
      <w:r w:rsidRPr="008E45DB">
        <w:rPr>
          <w:rFonts w:asciiTheme="minorHAnsi" w:hAnsiTheme="minorHAnsi" w:cstheme="minorHAnsi"/>
          <w:color w:val="333399"/>
        </w:rPr>
        <w:t xml:space="preserve"> </w:t>
      </w:r>
      <w:r w:rsidRPr="008E45DB">
        <w:rPr>
          <w:rFonts w:asciiTheme="minorHAnsi" w:hAnsiTheme="minorHAnsi" w:cstheme="minorHAnsi"/>
          <w:b/>
          <w:color w:val="333399"/>
        </w:rPr>
        <w:t>agisce a supporto delle famiglie associate</w:t>
      </w:r>
      <w:r w:rsidRPr="008E45DB">
        <w:rPr>
          <w:rFonts w:asciiTheme="minorHAnsi" w:hAnsiTheme="minorHAnsi" w:cstheme="minorHAnsi"/>
          <w:color w:val="333399"/>
        </w:rPr>
        <w:t xml:space="preserve">, non gestendo direttamente i servizi, ma </w:t>
      </w:r>
      <w:r w:rsidRPr="008E45DB">
        <w:rPr>
          <w:rFonts w:asciiTheme="minorHAnsi" w:hAnsiTheme="minorHAnsi" w:cstheme="minorHAnsi"/>
          <w:b/>
          <w:color w:val="333399"/>
        </w:rPr>
        <w:t>sollecitando le autorità e gli enti pubblici</w:t>
      </w:r>
      <w:r w:rsidRPr="008E45DB">
        <w:rPr>
          <w:rFonts w:asciiTheme="minorHAnsi" w:hAnsiTheme="minorHAnsi" w:cstheme="minorHAnsi"/>
          <w:color w:val="333399"/>
        </w:rPr>
        <w:t xml:space="preserve"> e privati a svolgere efficacemente il loro dovere. L’</w:t>
      </w:r>
      <w:r w:rsidRPr="008E45DB">
        <w:rPr>
          <w:rFonts w:asciiTheme="minorHAnsi" w:hAnsiTheme="minorHAnsi" w:cstheme="minorHAnsi"/>
          <w:b/>
          <w:color w:val="333399"/>
        </w:rPr>
        <w:t>ABC</w:t>
      </w:r>
      <w:r w:rsidRPr="008E45DB">
        <w:rPr>
          <w:rFonts w:asciiTheme="minorHAnsi" w:hAnsiTheme="minorHAnsi" w:cstheme="minorHAnsi"/>
          <w:color w:val="333399"/>
        </w:rPr>
        <w:t xml:space="preserve"> si impegna nella difesa e </w:t>
      </w:r>
      <w:r w:rsidRPr="008E45DB">
        <w:rPr>
          <w:rFonts w:asciiTheme="minorHAnsi" w:hAnsiTheme="minorHAnsi" w:cstheme="minorHAnsi"/>
          <w:b/>
          <w:color w:val="333399"/>
        </w:rPr>
        <w:t>promozione dei diritti scolastici, civili, sociali e sanitari</w:t>
      </w:r>
      <w:r w:rsidRPr="008E45DB">
        <w:rPr>
          <w:rFonts w:asciiTheme="minorHAnsi" w:hAnsiTheme="minorHAnsi" w:cstheme="minorHAnsi"/>
          <w:color w:val="333399"/>
        </w:rPr>
        <w:t xml:space="preserve">, per un nuovo modello di sicurezza sociale che consideri la famiglia quale risorsa fondamentale della </w:t>
      </w:r>
      <w:r w:rsidRPr="008E45DB">
        <w:rPr>
          <w:rFonts w:asciiTheme="minorHAnsi" w:hAnsiTheme="minorHAnsi" w:cstheme="minorHAnsi"/>
          <w:b/>
          <w:color w:val="333399"/>
        </w:rPr>
        <w:t>vita delle persone</w:t>
      </w:r>
      <w:r w:rsidRPr="008E45DB">
        <w:rPr>
          <w:rFonts w:asciiTheme="minorHAnsi" w:hAnsiTheme="minorHAnsi" w:cstheme="minorHAnsi"/>
          <w:color w:val="333399"/>
        </w:rPr>
        <w:t xml:space="preserve">. </w:t>
      </w:r>
    </w:p>
    <w:p w:rsidR="009C408D" w:rsidRPr="008E45DB" w:rsidRDefault="009C408D" w:rsidP="009C408D">
      <w:pPr>
        <w:pStyle w:val="NormaleWeb"/>
        <w:spacing w:before="120" w:beforeAutospacing="0" w:after="0" w:afterAutospacing="0"/>
        <w:ind w:right="-1"/>
        <w:jc w:val="both"/>
        <w:rPr>
          <w:rFonts w:asciiTheme="minorHAnsi" w:hAnsiTheme="minorHAnsi" w:cstheme="minorHAnsi"/>
          <w:color w:val="333399"/>
        </w:rPr>
      </w:pPr>
      <w:r w:rsidRPr="008E45DB">
        <w:rPr>
          <w:rFonts w:asciiTheme="minorHAnsi" w:hAnsiTheme="minorHAnsi" w:cstheme="minorHAnsi"/>
          <w:color w:val="333399"/>
        </w:rPr>
        <w:t>In base alla propria esperienza, le famiglie dell’</w:t>
      </w:r>
      <w:r w:rsidRPr="008E45DB">
        <w:rPr>
          <w:rFonts w:asciiTheme="minorHAnsi" w:hAnsiTheme="minorHAnsi" w:cstheme="minorHAnsi"/>
          <w:b/>
          <w:color w:val="333399"/>
        </w:rPr>
        <w:t>ABC</w:t>
      </w:r>
      <w:r w:rsidRPr="008E45DB">
        <w:rPr>
          <w:rFonts w:asciiTheme="minorHAnsi" w:hAnsiTheme="minorHAnsi" w:cstheme="minorHAnsi"/>
          <w:color w:val="333399"/>
        </w:rPr>
        <w:t xml:space="preserve"> possono affermare come la </w:t>
      </w:r>
      <w:r w:rsidRPr="008E45DB">
        <w:rPr>
          <w:rFonts w:asciiTheme="minorHAnsi" w:hAnsiTheme="minorHAnsi" w:cstheme="minorHAnsi"/>
          <w:b/>
          <w:color w:val="333399"/>
        </w:rPr>
        <w:t>famiglia rappresenti il fattore principale nello sviluppo dei bambini con disabilità</w:t>
      </w:r>
      <w:r w:rsidRPr="008E45DB">
        <w:rPr>
          <w:rFonts w:asciiTheme="minorHAnsi" w:hAnsiTheme="minorHAnsi" w:cstheme="minorHAnsi"/>
          <w:color w:val="333399"/>
        </w:rPr>
        <w:t>; per questo si fanno carico in prima persona del progetto e del programma riabilitativo dei propri figli.</w:t>
      </w:r>
    </w:p>
    <w:p w:rsidR="009C408D" w:rsidRPr="008E45DB" w:rsidRDefault="009C408D" w:rsidP="009C408D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333399"/>
          <w:szCs w:val="24"/>
        </w:rPr>
      </w:pPr>
    </w:p>
    <w:sectPr w:rsidR="009C408D" w:rsidRPr="008E45DB" w:rsidSect="005B17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C07"/>
    <w:multiLevelType w:val="multilevel"/>
    <w:tmpl w:val="EC6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C2E7F"/>
    <w:multiLevelType w:val="multilevel"/>
    <w:tmpl w:val="F66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66A4B"/>
    <w:multiLevelType w:val="multilevel"/>
    <w:tmpl w:val="1FC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A"/>
    <w:rsid w:val="00006934"/>
    <w:rsid w:val="000D1622"/>
    <w:rsid w:val="000E127F"/>
    <w:rsid w:val="00101D95"/>
    <w:rsid w:val="00154350"/>
    <w:rsid w:val="00161B15"/>
    <w:rsid w:val="0017183D"/>
    <w:rsid w:val="00175687"/>
    <w:rsid w:val="00192A56"/>
    <w:rsid w:val="001C3B11"/>
    <w:rsid w:val="001E3A9D"/>
    <w:rsid w:val="001E566F"/>
    <w:rsid w:val="002618F0"/>
    <w:rsid w:val="00262A07"/>
    <w:rsid w:val="00281356"/>
    <w:rsid w:val="00362A7D"/>
    <w:rsid w:val="00397687"/>
    <w:rsid w:val="003C17AF"/>
    <w:rsid w:val="003D2BED"/>
    <w:rsid w:val="003D33A6"/>
    <w:rsid w:val="003F03C1"/>
    <w:rsid w:val="004128B6"/>
    <w:rsid w:val="00414D1B"/>
    <w:rsid w:val="0042575F"/>
    <w:rsid w:val="004444D2"/>
    <w:rsid w:val="00496203"/>
    <w:rsid w:val="00497A10"/>
    <w:rsid w:val="004B65FF"/>
    <w:rsid w:val="004D242F"/>
    <w:rsid w:val="004E4A00"/>
    <w:rsid w:val="00540014"/>
    <w:rsid w:val="005A03AA"/>
    <w:rsid w:val="005B17F4"/>
    <w:rsid w:val="005C07D0"/>
    <w:rsid w:val="005F40FE"/>
    <w:rsid w:val="0060142A"/>
    <w:rsid w:val="00646463"/>
    <w:rsid w:val="0064704D"/>
    <w:rsid w:val="00662E24"/>
    <w:rsid w:val="00681046"/>
    <w:rsid w:val="006C0971"/>
    <w:rsid w:val="00703915"/>
    <w:rsid w:val="00776A73"/>
    <w:rsid w:val="00790430"/>
    <w:rsid w:val="00797DB1"/>
    <w:rsid w:val="007B0C2E"/>
    <w:rsid w:val="007E68D3"/>
    <w:rsid w:val="00827C50"/>
    <w:rsid w:val="0083745F"/>
    <w:rsid w:val="008450B2"/>
    <w:rsid w:val="0084628E"/>
    <w:rsid w:val="0085397F"/>
    <w:rsid w:val="008C575B"/>
    <w:rsid w:val="008D6788"/>
    <w:rsid w:val="008E45DB"/>
    <w:rsid w:val="00906BD9"/>
    <w:rsid w:val="00922814"/>
    <w:rsid w:val="009C408D"/>
    <w:rsid w:val="009F6746"/>
    <w:rsid w:val="00A03970"/>
    <w:rsid w:val="00A40811"/>
    <w:rsid w:val="00A70F82"/>
    <w:rsid w:val="00AA6620"/>
    <w:rsid w:val="00AB783A"/>
    <w:rsid w:val="00AF5078"/>
    <w:rsid w:val="00B109F6"/>
    <w:rsid w:val="00B35F2A"/>
    <w:rsid w:val="00B54736"/>
    <w:rsid w:val="00B66B33"/>
    <w:rsid w:val="00B72961"/>
    <w:rsid w:val="00B806E1"/>
    <w:rsid w:val="00BF67BE"/>
    <w:rsid w:val="00C42886"/>
    <w:rsid w:val="00CE585B"/>
    <w:rsid w:val="00D01C05"/>
    <w:rsid w:val="00D660EF"/>
    <w:rsid w:val="00D74C24"/>
    <w:rsid w:val="00DB3683"/>
    <w:rsid w:val="00DD40CD"/>
    <w:rsid w:val="00DD4FC6"/>
    <w:rsid w:val="00DF6871"/>
    <w:rsid w:val="00E229F3"/>
    <w:rsid w:val="00E27007"/>
    <w:rsid w:val="00E32E88"/>
    <w:rsid w:val="00E50B0C"/>
    <w:rsid w:val="00E70E94"/>
    <w:rsid w:val="00E96039"/>
    <w:rsid w:val="00E9789E"/>
    <w:rsid w:val="00EA5C5C"/>
    <w:rsid w:val="00EB6509"/>
    <w:rsid w:val="00ED156C"/>
    <w:rsid w:val="00F442EE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42A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0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0142A"/>
    <w:pPr>
      <w:tabs>
        <w:tab w:val="center" w:pos="4252"/>
        <w:tab w:val="right" w:pos="8504"/>
      </w:tabs>
      <w:spacing w:after="0" w:line="240" w:lineRule="auto"/>
    </w:pPr>
    <w:rPr>
      <w:rFonts w:ascii="Helvetica Condensed" w:eastAsia="Times New Roman" w:hAnsi="Helvetica Condensed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0142A"/>
    <w:rPr>
      <w:rFonts w:ascii="Helvetica Condensed" w:eastAsia="Times New Roman" w:hAnsi="Helvetica Condensed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60142A"/>
    <w:rPr>
      <w:strike w:val="0"/>
      <w:dstrike w:val="0"/>
      <w:color w:val="0000C8"/>
      <w:u w:val="none"/>
      <w:effect w:val="none"/>
    </w:rPr>
  </w:style>
  <w:style w:type="paragraph" w:styleId="NormaleWeb">
    <w:name w:val="Normal (Web)"/>
    <w:basedOn w:val="Normale"/>
    <w:rsid w:val="006014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D660E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08D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9789E"/>
    <w:rPr>
      <w:b/>
      <w:bCs/>
    </w:rPr>
  </w:style>
  <w:style w:type="paragraph" w:styleId="Paragrafoelenco">
    <w:name w:val="List Paragraph"/>
    <w:basedOn w:val="Normale"/>
    <w:uiPriority w:val="34"/>
    <w:qFormat/>
    <w:rsid w:val="0068104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0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42A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0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0142A"/>
    <w:pPr>
      <w:tabs>
        <w:tab w:val="center" w:pos="4252"/>
        <w:tab w:val="right" w:pos="8504"/>
      </w:tabs>
      <w:spacing w:after="0" w:line="240" w:lineRule="auto"/>
    </w:pPr>
    <w:rPr>
      <w:rFonts w:ascii="Helvetica Condensed" w:eastAsia="Times New Roman" w:hAnsi="Helvetica Condensed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0142A"/>
    <w:rPr>
      <w:rFonts w:ascii="Helvetica Condensed" w:eastAsia="Times New Roman" w:hAnsi="Helvetica Condensed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60142A"/>
    <w:rPr>
      <w:strike w:val="0"/>
      <w:dstrike w:val="0"/>
      <w:color w:val="0000C8"/>
      <w:u w:val="none"/>
      <w:effect w:val="none"/>
    </w:rPr>
  </w:style>
  <w:style w:type="paragraph" w:styleId="NormaleWeb">
    <w:name w:val="Normal (Web)"/>
    <w:basedOn w:val="Normale"/>
    <w:rsid w:val="006014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D660E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08D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9789E"/>
    <w:rPr>
      <w:b/>
      <w:bCs/>
    </w:rPr>
  </w:style>
  <w:style w:type="paragraph" w:styleId="Paragrafoelenco">
    <w:name w:val="List Paragraph"/>
    <w:basedOn w:val="Normale"/>
    <w:uiPriority w:val="34"/>
    <w:qFormat/>
    <w:rsid w:val="0068104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0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74</cp:revision>
  <cp:lastPrinted>2012-10-21T10:20:00Z</cp:lastPrinted>
  <dcterms:created xsi:type="dcterms:W3CDTF">2012-10-20T14:49:00Z</dcterms:created>
  <dcterms:modified xsi:type="dcterms:W3CDTF">2012-10-22T06:21:00Z</dcterms:modified>
</cp:coreProperties>
</file>